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BE" w:rsidRPr="00EC134A" w:rsidRDefault="00605B39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EC134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Аналіз </w:t>
      </w:r>
      <w:r w:rsidR="00CF7763" w:rsidRPr="00EC134A">
        <w:rPr>
          <w:rFonts w:ascii="Times New Roman" w:hAnsi="Times New Roman"/>
          <w:b/>
          <w:bCs/>
          <w:sz w:val="28"/>
          <w:szCs w:val="28"/>
          <w:lang w:eastAsia="uk-UA"/>
        </w:rPr>
        <w:t>освітньої та/або професійної кваліфікації</w:t>
      </w:r>
    </w:p>
    <w:p w:rsidR="00201CE6" w:rsidRPr="00EC134A" w:rsidRDefault="00F672A4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EC134A">
        <w:rPr>
          <w:rFonts w:ascii="Times New Roman" w:hAnsi="Times New Roman"/>
          <w:b/>
          <w:bCs/>
          <w:sz w:val="28"/>
          <w:szCs w:val="28"/>
          <w:lang w:eastAsia="uk-UA"/>
        </w:rPr>
        <w:t>АДАМЕНКО СВІТЛАНИ АНАТОЛІЇВНИ</w:t>
      </w:r>
    </w:p>
    <w:p w:rsidR="00605B39" w:rsidRPr="00EC134A" w:rsidRDefault="00605B39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EC134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кафедри </w:t>
      </w:r>
      <w:r w:rsidR="00F672A4" w:rsidRPr="00EC134A">
        <w:rPr>
          <w:rFonts w:ascii="Times New Roman" w:hAnsi="Times New Roman"/>
          <w:b/>
          <w:bCs/>
          <w:sz w:val="28"/>
          <w:szCs w:val="28"/>
          <w:lang w:eastAsia="uk-UA"/>
        </w:rPr>
        <w:t>лісового господарства</w:t>
      </w:r>
      <w:r w:rsidR="00CF7763" w:rsidRPr="00EC134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за 2017-2021</w:t>
      </w:r>
      <w:r w:rsidRPr="00EC134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рр.</w:t>
      </w:r>
    </w:p>
    <w:p w:rsidR="00CF7763" w:rsidRPr="00EC134A" w:rsidRDefault="00CF7763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F7763" w:rsidRPr="00EC134A" w:rsidRDefault="00CF7763" w:rsidP="00CF7763">
      <w:pPr>
        <w:pStyle w:val="a3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EC134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1. Відповідність освітньої та/або професійної кваліфікації </w:t>
      </w:r>
      <w:r w:rsidR="00EC134A" w:rsidRPr="00EC134A">
        <w:rPr>
          <w:rFonts w:ascii="Times New Roman" w:hAnsi="Times New Roman"/>
          <w:b/>
          <w:bCs/>
          <w:sz w:val="28"/>
          <w:szCs w:val="28"/>
          <w:lang w:eastAsia="uk-UA"/>
        </w:rPr>
        <w:t>Адаменко Світлани Анатоліївни</w:t>
      </w:r>
      <w:r w:rsidRPr="00EC134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освітнім компонентам, що викладаються:</w:t>
      </w:r>
    </w:p>
    <w:p w:rsidR="00CF7763" w:rsidRPr="00EC134A" w:rsidRDefault="00EC134A" w:rsidP="00CF7763">
      <w:pPr>
        <w:pStyle w:val="a3"/>
        <w:rPr>
          <w:rFonts w:ascii="Times New Roman" w:hAnsi="Times New Roman"/>
          <w:b/>
          <w:bCs/>
          <w:i/>
          <w:sz w:val="28"/>
          <w:szCs w:val="28"/>
          <w:lang w:eastAsia="uk-UA"/>
        </w:rPr>
      </w:pPr>
      <w:r w:rsidRPr="00EC134A">
        <w:rPr>
          <w:rFonts w:ascii="Times New Roman" w:hAnsi="Times New Roman"/>
          <w:b/>
          <w:bCs/>
          <w:i/>
          <w:sz w:val="28"/>
          <w:szCs w:val="28"/>
          <w:lang w:eastAsia="uk-UA"/>
        </w:rPr>
        <w:t>Регіональне лісівництво</w:t>
      </w:r>
    </w:p>
    <w:p w:rsidR="00EC134A" w:rsidRPr="00EC134A" w:rsidRDefault="00EC134A" w:rsidP="00CF7763">
      <w:pPr>
        <w:pStyle w:val="a3"/>
        <w:rPr>
          <w:rFonts w:ascii="Times New Roman" w:hAnsi="Times New Roman"/>
          <w:b/>
          <w:bCs/>
          <w:i/>
          <w:sz w:val="28"/>
          <w:szCs w:val="28"/>
          <w:lang w:eastAsia="uk-UA"/>
        </w:rPr>
      </w:pPr>
      <w:r w:rsidRPr="00EC134A">
        <w:rPr>
          <w:rFonts w:ascii="Times New Roman" w:hAnsi="Times New Roman"/>
          <w:b/>
          <w:bCs/>
          <w:i/>
          <w:sz w:val="28"/>
          <w:szCs w:val="28"/>
          <w:lang w:eastAsia="uk-UA"/>
        </w:rPr>
        <w:t>Лісова екологія і типологія</w:t>
      </w:r>
    </w:p>
    <w:p w:rsidR="00EC134A" w:rsidRPr="00EC134A" w:rsidRDefault="00EC134A" w:rsidP="00CF7763">
      <w:pPr>
        <w:pStyle w:val="a3"/>
        <w:rPr>
          <w:rFonts w:ascii="Times New Roman" w:hAnsi="Times New Roman"/>
          <w:b/>
          <w:bCs/>
          <w:i/>
          <w:sz w:val="28"/>
          <w:szCs w:val="28"/>
          <w:lang w:eastAsia="uk-UA"/>
        </w:rPr>
      </w:pPr>
      <w:r w:rsidRPr="00EC134A">
        <w:rPr>
          <w:rFonts w:ascii="Times New Roman" w:hAnsi="Times New Roman"/>
          <w:b/>
          <w:bCs/>
          <w:i/>
          <w:sz w:val="28"/>
          <w:szCs w:val="28"/>
          <w:lang w:eastAsia="uk-UA"/>
        </w:rPr>
        <w:t>Екологія лісів</w:t>
      </w:r>
    </w:p>
    <w:p w:rsidR="00EC134A" w:rsidRPr="00EC134A" w:rsidRDefault="00EC134A" w:rsidP="00CF7763">
      <w:pPr>
        <w:pStyle w:val="a3"/>
        <w:rPr>
          <w:rFonts w:ascii="Times New Roman" w:hAnsi="Times New Roman"/>
          <w:b/>
          <w:bCs/>
          <w:i/>
          <w:sz w:val="28"/>
          <w:szCs w:val="28"/>
          <w:lang w:eastAsia="uk-UA"/>
        </w:rPr>
      </w:pPr>
      <w:r w:rsidRPr="00EC134A">
        <w:rPr>
          <w:rFonts w:ascii="Times New Roman" w:hAnsi="Times New Roman"/>
          <w:b/>
          <w:bCs/>
          <w:i/>
          <w:sz w:val="28"/>
          <w:szCs w:val="28"/>
          <w:lang w:eastAsia="uk-UA"/>
        </w:rPr>
        <w:t>Лісомеліорація</w:t>
      </w:r>
    </w:p>
    <w:p w:rsidR="00EC134A" w:rsidRPr="00EC134A" w:rsidRDefault="00EC134A" w:rsidP="00CF7763">
      <w:pPr>
        <w:pStyle w:val="a3"/>
        <w:rPr>
          <w:rFonts w:ascii="Times New Roman" w:hAnsi="Times New Roman"/>
          <w:b/>
          <w:bCs/>
          <w:i/>
          <w:sz w:val="28"/>
          <w:szCs w:val="28"/>
          <w:lang w:eastAsia="uk-UA"/>
        </w:rPr>
      </w:pPr>
      <w:r w:rsidRPr="00EC134A">
        <w:rPr>
          <w:rFonts w:ascii="Times New Roman" w:hAnsi="Times New Roman"/>
          <w:b/>
          <w:bCs/>
          <w:i/>
          <w:sz w:val="28"/>
          <w:szCs w:val="28"/>
          <w:lang w:eastAsia="uk-UA"/>
        </w:rPr>
        <w:t>Світове лісове господарство</w:t>
      </w:r>
    </w:p>
    <w:p w:rsidR="001866BB" w:rsidRPr="00EC134A" w:rsidRDefault="001866BB" w:rsidP="00CF7763">
      <w:pPr>
        <w:pStyle w:val="a3"/>
        <w:rPr>
          <w:rFonts w:ascii="Times New Roman" w:hAnsi="Times New Roman"/>
          <w:b/>
          <w:bCs/>
          <w:sz w:val="28"/>
          <w:szCs w:val="28"/>
          <w:lang w:eastAsia="uk-UA"/>
        </w:rPr>
      </w:pPr>
    </w:p>
    <w:tbl>
      <w:tblPr>
        <w:tblStyle w:val="a4"/>
        <w:tblW w:w="0" w:type="auto"/>
        <w:tblLook w:val="04A0"/>
      </w:tblPr>
      <w:tblGrid>
        <w:gridCol w:w="675"/>
        <w:gridCol w:w="5103"/>
        <w:gridCol w:w="9574"/>
      </w:tblGrid>
      <w:tr w:rsidR="001866BB" w:rsidRPr="00EC134A" w:rsidTr="004D1185">
        <w:tc>
          <w:tcPr>
            <w:tcW w:w="675" w:type="dxa"/>
          </w:tcPr>
          <w:p w:rsidR="001866BB" w:rsidRPr="00EC134A" w:rsidRDefault="001866BB" w:rsidP="004D118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1866BB" w:rsidRPr="00EC134A" w:rsidRDefault="001866BB" w:rsidP="004D118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Показник</w:t>
            </w:r>
          </w:p>
        </w:tc>
        <w:tc>
          <w:tcPr>
            <w:tcW w:w="9574" w:type="dxa"/>
          </w:tcPr>
          <w:p w:rsidR="001866BB" w:rsidRPr="00EC134A" w:rsidRDefault="001866BB" w:rsidP="004D118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Фактичн</w:t>
            </w:r>
            <w:r w:rsidRPr="00EC134A">
              <w:rPr>
                <w:rFonts w:ascii="Times New Roman" w:hAnsi="Times New Roman"/>
                <w:sz w:val="28"/>
                <w:szCs w:val="28"/>
              </w:rPr>
              <w:t>і дані</w:t>
            </w:r>
          </w:p>
        </w:tc>
      </w:tr>
      <w:tr w:rsidR="001866BB" w:rsidRPr="00EC134A" w:rsidTr="00201CE6">
        <w:trPr>
          <w:trHeight w:val="529"/>
        </w:trPr>
        <w:tc>
          <w:tcPr>
            <w:tcW w:w="675" w:type="dxa"/>
          </w:tcPr>
          <w:p w:rsidR="001866BB" w:rsidRPr="00EC134A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1866BB" w:rsidRPr="00EC134A" w:rsidRDefault="00FA2F37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</w:rPr>
              <w:t>Документ про вищу освіту</w:t>
            </w:r>
          </w:p>
        </w:tc>
        <w:tc>
          <w:tcPr>
            <w:tcW w:w="9574" w:type="dxa"/>
          </w:tcPr>
          <w:p w:rsidR="001866BB" w:rsidRPr="00EC134A" w:rsidRDefault="00EC134A" w:rsidP="00EC134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color w:val="121212"/>
              </w:rPr>
              <w:t xml:space="preserve">Диплом Уманського державного аграрного університету (ЕР №37591528) Спеціальність </w:t>
            </w:r>
            <w:r w:rsidR="003F1B45" w:rsidRPr="00EC134A">
              <w:rPr>
                <w:rFonts w:ascii="Times New Roman" w:hAnsi="Times New Roman"/>
                <w:color w:val="121212"/>
              </w:rPr>
              <w:t>"Плодоовочівництво і виноградарство"</w:t>
            </w:r>
            <w:r w:rsidRPr="00EC134A">
              <w:rPr>
                <w:rFonts w:ascii="Times New Roman" w:hAnsi="Times New Roman"/>
                <w:color w:val="121212"/>
              </w:rPr>
              <w:t>,</w:t>
            </w:r>
            <w:r w:rsidR="003F1B45" w:rsidRPr="00EC134A">
              <w:rPr>
                <w:rFonts w:ascii="Times New Roman" w:hAnsi="Times New Roman"/>
                <w:color w:val="121212"/>
              </w:rPr>
              <w:t xml:space="preserve"> кваліфікаці</w:t>
            </w:r>
            <w:r w:rsidRPr="00EC134A">
              <w:rPr>
                <w:rFonts w:ascii="Times New Roman" w:hAnsi="Times New Roman"/>
                <w:color w:val="121212"/>
              </w:rPr>
              <w:t>я – агроном-дослідник</w:t>
            </w:r>
            <w:r w:rsidR="003F1B45" w:rsidRPr="00EC134A">
              <w:rPr>
                <w:rFonts w:ascii="Times New Roman" w:hAnsi="Times New Roman"/>
                <w:color w:val="121212"/>
              </w:rPr>
              <w:t xml:space="preserve"> з плодоовочівництва і виноградарства </w:t>
            </w:r>
          </w:p>
        </w:tc>
      </w:tr>
      <w:tr w:rsidR="001866BB" w:rsidRPr="00EC134A" w:rsidTr="004D1185">
        <w:tc>
          <w:tcPr>
            <w:tcW w:w="675" w:type="dxa"/>
          </w:tcPr>
          <w:p w:rsidR="001866BB" w:rsidRPr="00EC134A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</w:tcPr>
          <w:p w:rsidR="001866BB" w:rsidRPr="00EC134A" w:rsidRDefault="00FA2F37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</w:rPr>
              <w:t>Документ про науковий ступінь</w:t>
            </w:r>
          </w:p>
        </w:tc>
        <w:tc>
          <w:tcPr>
            <w:tcW w:w="9574" w:type="dxa"/>
          </w:tcPr>
          <w:p w:rsidR="00FA2F37" w:rsidRPr="00EC134A" w:rsidRDefault="00EC134A" w:rsidP="00EC134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color w:val="121212"/>
              </w:rPr>
              <w:t>Диплом кандидата біологічних наук (</w:t>
            </w:r>
            <w:proofErr w:type="spellStart"/>
            <w:r w:rsidRPr="00EC134A">
              <w:rPr>
                <w:rFonts w:ascii="Times New Roman" w:hAnsi="Times New Roman"/>
                <w:color w:val="121212"/>
              </w:rPr>
              <w:t>ДК</w:t>
            </w:r>
            <w:proofErr w:type="spellEnd"/>
            <w:r w:rsidRPr="00EC134A">
              <w:rPr>
                <w:rFonts w:ascii="Times New Roman" w:hAnsi="Times New Roman"/>
                <w:color w:val="121212"/>
              </w:rPr>
              <w:t xml:space="preserve"> №025601) зі спеціальності </w:t>
            </w:r>
            <w:r w:rsidR="003F1B45" w:rsidRPr="00EC134A">
              <w:rPr>
                <w:rFonts w:ascii="Times New Roman" w:hAnsi="Times New Roman"/>
                <w:color w:val="121212"/>
              </w:rPr>
              <w:t xml:space="preserve">06.03.01 - Лісові культури та </w:t>
            </w:r>
            <w:proofErr w:type="spellStart"/>
            <w:r w:rsidR="003F1B45" w:rsidRPr="00EC134A">
              <w:rPr>
                <w:rFonts w:ascii="Times New Roman" w:hAnsi="Times New Roman"/>
                <w:color w:val="121212"/>
              </w:rPr>
              <w:t>фітомеліорація</w:t>
            </w:r>
            <w:proofErr w:type="spellEnd"/>
            <w:r w:rsidR="003F1B45" w:rsidRPr="00EC134A">
              <w:rPr>
                <w:rFonts w:ascii="Times New Roman" w:hAnsi="Times New Roman"/>
                <w:color w:val="121212"/>
              </w:rPr>
              <w:t xml:space="preserve"> </w:t>
            </w:r>
          </w:p>
        </w:tc>
      </w:tr>
      <w:tr w:rsidR="001866BB" w:rsidRPr="00EC134A" w:rsidTr="004D1185">
        <w:trPr>
          <w:trHeight w:val="650"/>
        </w:trPr>
        <w:tc>
          <w:tcPr>
            <w:tcW w:w="675" w:type="dxa"/>
          </w:tcPr>
          <w:p w:rsidR="001866BB" w:rsidRPr="00EC134A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866BB" w:rsidRPr="00EC134A" w:rsidRDefault="00FA2F37" w:rsidP="00201CE6">
            <w:pPr>
              <w:pStyle w:val="a3"/>
              <w:widowControl w:val="0"/>
              <w:spacing w:before="10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</w:rPr>
              <w:t>Наявність досвіду професійної діяльності (заняття) за відповідним фахом (спеціальністю, спеціалізацією) не менше п’яти років (крім педагогічної, науково-педагогічної, наукової діяльності);</w:t>
            </w:r>
          </w:p>
        </w:tc>
        <w:tc>
          <w:tcPr>
            <w:tcW w:w="9574" w:type="dxa"/>
          </w:tcPr>
          <w:p w:rsidR="001866BB" w:rsidRPr="00EC134A" w:rsidRDefault="001866BB" w:rsidP="00FA2F3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1866BB" w:rsidRPr="00EC134A" w:rsidTr="004D1185">
        <w:tc>
          <w:tcPr>
            <w:tcW w:w="675" w:type="dxa"/>
          </w:tcPr>
          <w:p w:rsidR="001866BB" w:rsidRPr="00EC134A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</w:tcPr>
          <w:p w:rsidR="001866BB" w:rsidRPr="00EC134A" w:rsidRDefault="003F2332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 w:rsidR="00FA2F37" w:rsidRPr="00EC134A">
              <w:rPr>
                <w:rFonts w:ascii="Times New Roman" w:hAnsi="Times New Roman"/>
                <w:sz w:val="28"/>
                <w:szCs w:val="28"/>
              </w:rPr>
              <w:t>ерівництво</w:t>
            </w:r>
            <w:proofErr w:type="spellEnd"/>
            <w:r w:rsidR="00FA2F37" w:rsidRPr="00EC134A">
              <w:rPr>
                <w:rFonts w:ascii="Times New Roman" w:hAnsi="Times New Roman"/>
                <w:sz w:val="28"/>
                <w:szCs w:val="28"/>
              </w:rPr>
              <w:t xml:space="preserve"> (консультування) </w:t>
            </w:r>
            <w:r w:rsidR="00FA2F37" w:rsidRPr="00EC134A">
              <w:rPr>
                <w:rFonts w:ascii="Times New Roman" w:hAnsi="Times New Roman"/>
                <w:sz w:val="28"/>
                <w:szCs w:val="28"/>
              </w:rPr>
              <w:lastRenderedPageBreak/>
              <w:t>дисертації на здобуття наукового ступеня за спеціальністю, що була захищена в Україні або за кордоном</w:t>
            </w:r>
          </w:p>
        </w:tc>
        <w:tc>
          <w:tcPr>
            <w:tcW w:w="9574" w:type="dxa"/>
          </w:tcPr>
          <w:p w:rsidR="001866BB" w:rsidRPr="00EC134A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6BB" w:rsidRPr="00EC134A" w:rsidTr="004D1185">
        <w:tc>
          <w:tcPr>
            <w:tcW w:w="675" w:type="dxa"/>
          </w:tcPr>
          <w:p w:rsidR="001866BB" w:rsidRPr="00EC134A" w:rsidRDefault="001866BB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5103" w:type="dxa"/>
          </w:tcPr>
          <w:p w:rsidR="001866BB" w:rsidRPr="00EC134A" w:rsidRDefault="003F2332" w:rsidP="004D118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Щ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онайменше</w:t>
            </w:r>
            <w:proofErr w:type="spellEnd"/>
            <w:r w:rsidR="004131B8" w:rsidRPr="00EC134A">
              <w:rPr>
                <w:rFonts w:ascii="Times New Roman" w:hAnsi="Times New Roman"/>
                <w:sz w:val="28"/>
                <w:szCs w:val="28"/>
              </w:rPr>
              <w:t xml:space="preserve"> п’ять </w:t>
            </w:r>
            <w:proofErr w:type="spellStart"/>
            <w:r w:rsidR="004131B8" w:rsidRPr="00EC134A">
              <w:rPr>
                <w:rFonts w:ascii="Times New Roman" w:hAnsi="Times New Roman"/>
                <w:sz w:val="28"/>
                <w:szCs w:val="28"/>
              </w:rPr>
              <w:t>публікаціЙ</w:t>
            </w:r>
            <w:bookmarkStart w:id="0" w:name="_GoBack"/>
            <w:bookmarkEnd w:id="0"/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у наукових виданнях, які включені до переліку фахових видань України, до 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наукометричних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баз, зокрема 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Core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Collection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>, протягом останніх п’яти років</w:t>
            </w:r>
          </w:p>
        </w:tc>
        <w:tc>
          <w:tcPr>
            <w:tcW w:w="9574" w:type="dxa"/>
          </w:tcPr>
          <w:p w:rsidR="003F1B45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Adamenko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Peculiarities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seasonal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Pinus</w:t>
            </w:r>
            <w:proofErr w:type="spellEnd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nigra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J.F.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Arnold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Right-Bank Forest-Steppe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Shlapak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V.,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Kozachenko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Parubok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, 64, 2018 (8): 340–344.</w:t>
            </w:r>
          </w:p>
          <w:p w:rsidR="003F1B45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proofErr w:type="spellStart"/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Ivashchenko</w:t>
            </w:r>
            <w:proofErr w:type="spellEnd"/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Adamenko</w:t>
            </w:r>
            <w:proofErr w:type="spellEnd"/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S. Environmental features and resistance to the anthropogenic load of coniferous </w:t>
            </w:r>
            <w:proofErr w:type="spellStart"/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introducents</w:t>
            </w:r>
            <w:proofErr w:type="spellEnd"/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in the central part of Ukraine. Technology transfer: fundamental principles and innovative technical solutions: </w:t>
            </w:r>
            <w:r w:rsidRPr="00EC134A">
              <w:rPr>
                <w:rFonts w:ascii="Times New Roman" w:hAnsi="Times New Roman" w:cs="Times New Roman"/>
                <w:caps/>
                <w:color w:val="111111"/>
                <w:sz w:val="24"/>
                <w:szCs w:val="24"/>
                <w:lang w:val="en-US"/>
              </w:rPr>
              <w:t>P</w:t>
            </w:r>
            <w:r w:rsidRPr="00EC134A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roceedings of the </w:t>
            </w:r>
            <w:proofErr w:type="gramStart"/>
            <w:r w:rsidRPr="00EC134A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2nd</w:t>
            </w:r>
            <w:proofErr w:type="gramEnd"/>
            <w:r w:rsidRPr="00EC134A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 annual conference, </w:t>
            </w:r>
            <w:proofErr w:type="spellStart"/>
            <w:r w:rsidRPr="00EC134A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Tallin</w:t>
            </w:r>
            <w:proofErr w:type="spellEnd"/>
            <w:r w:rsidRPr="00EC134A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, 2018. </w:t>
            </w:r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P. 34-36.</w:t>
            </w:r>
          </w:p>
          <w:p w:rsidR="003F1B45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Адаменко С. А. Інвентаризація та оцінювання стану насаджень скверу біля обеліску слави в селі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Межирічка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 Науковий вісник НЛТУ України. 2019, т. 29, № 6. С. 32-35.</w:t>
            </w:r>
          </w:p>
          <w:p w:rsidR="003F1B45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Ivashchenko</w:t>
            </w:r>
            <w:proofErr w:type="spellEnd"/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I.</w:t>
            </w:r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Peculiarities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seasonal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influence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ecological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thuja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giant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Thuja</w:t>
            </w:r>
            <w:proofErr w:type="spellEnd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рlicata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Donn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Don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Right-Bank Forest-Steppe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Adamenko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Shlapak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, 65, </w:t>
            </w:r>
            <w:proofErr w:type="gram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proofErr w:type="gram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(9): 346–355.</w:t>
            </w:r>
          </w:p>
          <w:p w:rsidR="003F1B45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Адаменко С.А. Підсумки інвентаризації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Pinus</w:t>
            </w:r>
            <w:proofErr w:type="spellEnd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nigra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Arn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 у складі вуличних насаджень м. Умань. Науковий вісник НЛТУ України. 2019, т. 29, № 7. С. 60-63.</w:t>
            </w:r>
          </w:p>
          <w:p w:rsidR="003F1B45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Адаменко С.А., Шлапак В.П., Курка С.С., Парубок М.І., Тисячний О.П. Особливості введення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Pinus</w:t>
            </w:r>
            <w:proofErr w:type="spellEnd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strobus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L. у культуру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vitro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. Науковий вісник НЛТУ України. 2020, т. 30, № 2. С. 9-14. </w:t>
            </w:r>
            <w:r w:rsidRPr="00EC134A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DOI: </w:t>
            </w:r>
            <w:hyperlink r:id="rId5" w:history="1">
              <w:r w:rsidRPr="00EC134A">
                <w:rPr>
                  <w:rStyle w:val="a6"/>
                  <w:rFonts w:ascii="Times New Roman" w:hAnsi="Times New Roman" w:cs="Times New Roman"/>
                  <w:color w:val="007AB2"/>
                  <w:sz w:val="24"/>
                  <w:szCs w:val="24"/>
                </w:rPr>
                <w:t>https://doi.org/10.36930/40300201</w:t>
              </w:r>
            </w:hyperlink>
            <w:r w:rsidRPr="00EC134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F1B45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Курка, С. С., Шлапак, В. П., Адаменко, С. А., Іщук, Г. П. (2020). Характеристика плодів і насіння рослин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Styphnolobium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japonicum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(L.)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Schott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Sophora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japonica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L.) та способи усунення їх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твердонасінності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умовах Правобережного Лісостепу і Степу України. </w:t>
            </w:r>
            <w:r w:rsidRPr="00EC134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Науковий вісник НЛТУ України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EC134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30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(4), 9-13. </w:t>
            </w:r>
            <w:hyperlink r:id="rId6" w:history="1">
              <w:r w:rsidRPr="00EC134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https://doi.org/10.36930/40300401</w:t>
              </w:r>
            </w:hyperlink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F1B45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Shpak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Shlapak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Adamenko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Shvecs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Savchenko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populations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torminalis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(L.)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Cran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Ł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plantings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ońgin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SouthPodolsk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F'orest-Steppe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Folią</w:t>
            </w:r>
            <w:proofErr w:type="spellEnd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Forestalia</w:t>
            </w:r>
            <w:proofErr w:type="spellEnd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Polonica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A 2020,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YoI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 62 (4)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P. 340-347.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DOI: </w:t>
            </w:r>
            <w:hyperlink r:id="rId7" w:tgtFrame="_blank" w:history="1">
              <w:r w:rsidRPr="00EC13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https://doi.org/10.2478/ffp-2020-0024</w:t>
              </w:r>
            </w:hyperlink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6BB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Шлапак В.П., Пушка І.М., Адаменко С.А., Парубок М.І.,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Коджебаш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А.В. (2020). 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Лісівнича оцінка рекреаційно-оздоровчих природних насаджень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Білогрудівського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лісу. </w:t>
            </w:r>
            <w:r w:rsidRPr="00EC134A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Вісник УНУС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№2, 115-121. 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DOI: 10.31395/2310-0478-2020-2-115-121.</w:t>
            </w:r>
          </w:p>
        </w:tc>
      </w:tr>
    </w:tbl>
    <w:p w:rsidR="003F2332" w:rsidRPr="00EC134A" w:rsidRDefault="003F2332" w:rsidP="003F2332">
      <w:pPr>
        <w:pStyle w:val="a3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EC134A">
        <w:rPr>
          <w:rFonts w:ascii="Times New Roman" w:hAnsi="Times New Roman"/>
          <w:b/>
          <w:bCs/>
          <w:sz w:val="28"/>
          <w:szCs w:val="28"/>
          <w:lang w:eastAsia="uk-UA"/>
        </w:rPr>
        <w:lastRenderedPageBreak/>
        <w:t xml:space="preserve">Висновок: освітня та/або професійна кваліфікація </w:t>
      </w:r>
      <w:r w:rsidR="00EC134A" w:rsidRPr="00EC134A">
        <w:rPr>
          <w:rFonts w:ascii="Times New Roman" w:hAnsi="Times New Roman"/>
          <w:b/>
          <w:bCs/>
          <w:sz w:val="28"/>
          <w:szCs w:val="28"/>
          <w:lang w:eastAsia="uk-UA"/>
        </w:rPr>
        <w:t>Адаменко Світлани Анатоліївни</w:t>
      </w:r>
      <w:r w:rsidRPr="00EC134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відповідає освітнім компонентам.</w:t>
      </w:r>
    </w:p>
    <w:p w:rsidR="00CF7763" w:rsidRPr="00EC134A" w:rsidRDefault="00CF7763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3F2332" w:rsidRPr="00EC134A" w:rsidRDefault="003F2332" w:rsidP="003F2332">
      <w:pPr>
        <w:pStyle w:val="a3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EC134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2. </w:t>
      </w:r>
      <w:r w:rsidRPr="00EC134A">
        <w:rPr>
          <w:rFonts w:ascii="Times New Roman" w:hAnsi="Times New Roman"/>
          <w:b/>
          <w:sz w:val="28"/>
          <w:szCs w:val="28"/>
        </w:rPr>
        <w:t xml:space="preserve">Досягнення у професійній діяльності, які зараховуються за останні п’ять років </w:t>
      </w:r>
      <w:r w:rsidR="006E30D5" w:rsidRPr="00EC134A">
        <w:rPr>
          <w:rFonts w:ascii="Times New Roman" w:hAnsi="Times New Roman"/>
          <w:b/>
          <w:sz w:val="28"/>
          <w:szCs w:val="28"/>
        </w:rPr>
        <w:t>(</w:t>
      </w:r>
      <w:r w:rsidR="006E30D5" w:rsidRPr="00EC134A">
        <w:rPr>
          <w:rFonts w:ascii="Times New Roman" w:hAnsi="Times New Roman"/>
          <w:sz w:val="28"/>
          <w:szCs w:val="28"/>
        </w:rPr>
        <w:t>науково-педагогічні, педагогічні та наукові працівники, які забезпечують освітній процес, повинні мати не менше чотирьох досягнень у професійній діяльності за останні п’ять років, визначених у пункті 38 Ліцензійних умов</w:t>
      </w:r>
      <w:r w:rsidR="006E30D5" w:rsidRPr="00EC134A">
        <w:rPr>
          <w:rFonts w:ascii="Times New Roman" w:hAnsi="Times New Roman"/>
          <w:b/>
          <w:sz w:val="28"/>
          <w:szCs w:val="28"/>
        </w:rPr>
        <w:t>)</w:t>
      </w:r>
    </w:p>
    <w:p w:rsidR="003F2332" w:rsidRPr="00EC134A" w:rsidRDefault="003F2332" w:rsidP="006E30D5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eastAsia="uk-UA"/>
        </w:rPr>
      </w:pPr>
    </w:p>
    <w:tbl>
      <w:tblPr>
        <w:tblStyle w:val="a4"/>
        <w:tblW w:w="0" w:type="auto"/>
        <w:tblLook w:val="04A0"/>
      </w:tblPr>
      <w:tblGrid>
        <w:gridCol w:w="675"/>
        <w:gridCol w:w="5103"/>
        <w:gridCol w:w="9574"/>
      </w:tblGrid>
      <w:tr w:rsidR="00605B39" w:rsidRPr="00EC134A" w:rsidTr="00605B39">
        <w:tc>
          <w:tcPr>
            <w:tcW w:w="675" w:type="dxa"/>
          </w:tcPr>
          <w:p w:rsidR="00605B39" w:rsidRPr="00EC134A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605B39" w:rsidRPr="00EC134A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Показник</w:t>
            </w:r>
          </w:p>
        </w:tc>
        <w:tc>
          <w:tcPr>
            <w:tcW w:w="9574" w:type="dxa"/>
          </w:tcPr>
          <w:p w:rsidR="00605B39" w:rsidRPr="00EC134A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Фактичн</w:t>
            </w:r>
            <w:r w:rsidRPr="00EC134A">
              <w:rPr>
                <w:rFonts w:ascii="Times New Roman" w:hAnsi="Times New Roman"/>
                <w:sz w:val="28"/>
                <w:szCs w:val="28"/>
              </w:rPr>
              <w:t>і дані</w:t>
            </w:r>
          </w:p>
        </w:tc>
      </w:tr>
      <w:tr w:rsidR="00605B39" w:rsidRPr="00EC134A" w:rsidTr="007A6674">
        <w:trPr>
          <w:trHeight w:val="2048"/>
        </w:trPr>
        <w:tc>
          <w:tcPr>
            <w:tcW w:w="675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605B39" w:rsidRPr="00EC134A" w:rsidRDefault="006E30D5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наукометричних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баз, зокрема 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Core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Collection</w:t>
            </w:r>
            <w:proofErr w:type="spellEnd"/>
          </w:p>
        </w:tc>
        <w:tc>
          <w:tcPr>
            <w:tcW w:w="9574" w:type="dxa"/>
          </w:tcPr>
          <w:p w:rsidR="003F1B45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Adamenko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Peculiarities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seasonal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Pinus</w:t>
            </w:r>
            <w:proofErr w:type="spellEnd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nigra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J.F.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Arnold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Right-Bank Forest-Steppe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Shlapak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V.,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Kozachenko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Parubok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, 64, 2018 (8): 340–344.</w:t>
            </w:r>
          </w:p>
          <w:p w:rsidR="003F1B45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proofErr w:type="spellStart"/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Ivashchenko</w:t>
            </w:r>
            <w:proofErr w:type="spellEnd"/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Adamenko</w:t>
            </w:r>
            <w:proofErr w:type="spellEnd"/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S. Environmental features and resistance to the anthropogenic load of coniferous </w:t>
            </w:r>
            <w:proofErr w:type="spellStart"/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introducents</w:t>
            </w:r>
            <w:proofErr w:type="spellEnd"/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in the central part of Ukraine. Technology transfer: fundamental principles and innovative technical solutions: </w:t>
            </w:r>
            <w:r w:rsidRPr="00EC134A">
              <w:rPr>
                <w:rFonts w:ascii="Times New Roman" w:hAnsi="Times New Roman" w:cs="Times New Roman"/>
                <w:caps/>
                <w:color w:val="111111"/>
                <w:sz w:val="24"/>
                <w:szCs w:val="24"/>
                <w:lang w:val="en-US"/>
              </w:rPr>
              <w:t>P</w:t>
            </w:r>
            <w:r w:rsidRPr="00EC134A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roceedings of the </w:t>
            </w:r>
            <w:proofErr w:type="gramStart"/>
            <w:r w:rsidRPr="00EC134A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2nd</w:t>
            </w:r>
            <w:proofErr w:type="gramEnd"/>
            <w:r w:rsidRPr="00EC134A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 annual conference, </w:t>
            </w:r>
            <w:proofErr w:type="spellStart"/>
            <w:r w:rsidRPr="00EC134A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Tallin</w:t>
            </w:r>
            <w:proofErr w:type="spellEnd"/>
            <w:r w:rsidRPr="00EC134A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 xml:space="preserve">, 2018. </w:t>
            </w:r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P. 34-36.</w:t>
            </w:r>
          </w:p>
          <w:p w:rsidR="003F1B45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Адаменко С. А. Інвентаризація та оцінювання стану насаджень скверу біля обеліску слави в селі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Межирічка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 Науковий вісник НЛТУ України. 2019, т. 29, № 6. С. 32-35.</w:t>
            </w:r>
          </w:p>
          <w:p w:rsidR="003F1B45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Ivashchenko</w:t>
            </w:r>
            <w:proofErr w:type="spellEnd"/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I.</w:t>
            </w:r>
            <w:r w:rsidRPr="00EC134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Peculiarities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seasonal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influence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ecological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thuja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giant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Thuja</w:t>
            </w:r>
            <w:proofErr w:type="spellEnd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рlicata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Donn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Don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Right-Bank Forest-Steppe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Adamenko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Shlapak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, 65, </w:t>
            </w:r>
            <w:proofErr w:type="gram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proofErr w:type="gram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(9): 346–355.</w:t>
            </w:r>
          </w:p>
          <w:p w:rsidR="003F1B45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Адаменко С.А. Підсумки інвентаризації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Pinus</w:t>
            </w:r>
            <w:proofErr w:type="spellEnd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nigra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Arn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 у складі вуличних насаджень м. Умань. Науковий вісник НЛТУ України. 2019, т. 29, № 7. С. 60-63.</w:t>
            </w:r>
          </w:p>
          <w:p w:rsidR="003F1B45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Адаменко С.А., Шлапак В.П., Курка С.С., Парубок М.І., Тисячний О.П. Особливості введення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Pinus</w:t>
            </w:r>
            <w:proofErr w:type="spellEnd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strobus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L. у культуру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vitro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. Науковий вісник НЛТУ України. 2020, т. 30, № 2. С. 9-14. </w:t>
            </w:r>
            <w:r w:rsidRPr="00EC134A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DOI: </w:t>
            </w:r>
            <w:hyperlink r:id="rId8" w:history="1">
              <w:r w:rsidRPr="00EC134A">
                <w:rPr>
                  <w:rStyle w:val="a6"/>
                  <w:rFonts w:ascii="Times New Roman" w:hAnsi="Times New Roman" w:cs="Times New Roman"/>
                  <w:color w:val="007AB2"/>
                  <w:sz w:val="24"/>
                  <w:szCs w:val="24"/>
                </w:rPr>
                <w:t>https://doi.org/10.36930/40300201</w:t>
              </w:r>
            </w:hyperlink>
            <w:r w:rsidRPr="00EC134A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F1B45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Курка, С. С., Шлапак, В. П., Адаменко, С. А., Іщук, Г. П. (2020). Характеристика плодів і насіння рослин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Styphnolobium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japonicum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(L.)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Schott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Sophora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japonica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L.) та способи усунення їх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твердонасінності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умовах Правобережного Лісостепу і Степу України. </w:t>
            </w:r>
            <w:r w:rsidRPr="00EC134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Науковий вісник НЛТУ України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EC134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30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(4), 9-13. </w:t>
            </w:r>
            <w:hyperlink r:id="rId9" w:history="1">
              <w:r w:rsidRPr="00EC134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https://doi.org/10.36930/40300401</w:t>
              </w:r>
            </w:hyperlink>
            <w:r w:rsidRPr="00E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F1B45" w:rsidRPr="00EC134A" w:rsidRDefault="003F1B45" w:rsidP="003F1B4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Shpak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Shlapak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Adamenko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Shvecs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Savchenko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populations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Sorbus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torminalis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(L.)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Cran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Ł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plantings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ońgin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SouthPodolsk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F'orest-Steppe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Folią</w:t>
            </w:r>
            <w:proofErr w:type="spellEnd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Forestalia</w:t>
            </w:r>
            <w:proofErr w:type="spellEnd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134A">
              <w:rPr>
                <w:rFonts w:ascii="Times New Roman" w:hAnsi="Times New Roman" w:cs="Times New Roman"/>
                <w:i/>
                <w:sz w:val="24"/>
                <w:szCs w:val="24"/>
              </w:rPr>
              <w:t>Polonica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A 2020,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YoI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 62 (4)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P. 340-347.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DOI: </w:t>
            </w:r>
            <w:hyperlink r:id="rId10" w:tgtFrame="_blank" w:history="1">
              <w:r w:rsidRPr="00EC13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https://doi.org/10.2478/ffp-2020-0024</w:t>
              </w:r>
            </w:hyperlink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B7C" w:rsidRPr="00EC134A" w:rsidRDefault="003F1B45" w:rsidP="003F1B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Шлапак В.П., Пушка І.М., Адаменко С.А., Парубок М.І.,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Коджебаш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А.В. (2020). 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Лісівнича оцінка рекреаційно-оздоровчих природних насаджень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Білогрудівського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лісу. </w:t>
            </w:r>
            <w:r w:rsidRPr="00EC134A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Вісник УНУС</w:t>
            </w:r>
            <w:r w:rsidRPr="00EC13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№2, 115-121. </w:t>
            </w: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DOI: 10.31395/2310-0478-2020-2-115-121.</w:t>
            </w:r>
          </w:p>
        </w:tc>
      </w:tr>
      <w:tr w:rsidR="00605B39" w:rsidRPr="00EC134A" w:rsidTr="00605B39">
        <w:tc>
          <w:tcPr>
            <w:tcW w:w="675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103" w:type="dxa"/>
          </w:tcPr>
          <w:p w:rsidR="00605B39" w:rsidRPr="00EC134A" w:rsidRDefault="006E30D5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</w:p>
        </w:tc>
        <w:tc>
          <w:tcPr>
            <w:tcW w:w="9574" w:type="dxa"/>
          </w:tcPr>
          <w:p w:rsidR="00605B39" w:rsidRPr="00EC134A" w:rsidRDefault="00605B39" w:rsidP="006E30D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EC134A" w:rsidTr="00BA504E">
        <w:trPr>
          <w:trHeight w:val="650"/>
        </w:trPr>
        <w:tc>
          <w:tcPr>
            <w:tcW w:w="675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:rsidR="00605B39" w:rsidRPr="00EC134A" w:rsidRDefault="00835892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виданого підручника чи навчального посібника (включаючи електронні) або монографії (загальним обсягом не менше </w:t>
            </w:r>
            <w:r w:rsidRPr="00EC134A">
              <w:rPr>
                <w:rFonts w:ascii="Times New Roman" w:hAnsi="Times New Roman"/>
                <w:sz w:val="28"/>
                <w:szCs w:val="28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</w:t>
            </w:r>
          </w:p>
        </w:tc>
        <w:tc>
          <w:tcPr>
            <w:tcW w:w="9574" w:type="dxa"/>
          </w:tcPr>
          <w:p w:rsidR="00835892" w:rsidRPr="00EC134A" w:rsidRDefault="003F1B45" w:rsidP="00BA504E">
            <w:pPr>
              <w:pStyle w:val="a3"/>
              <w:spacing w:before="0"/>
              <w:jc w:val="both"/>
              <w:rPr>
                <w:rFonts w:ascii="Times New Roman" w:hAnsi="Times New Roman"/>
                <w:szCs w:val="26"/>
                <w:lang w:eastAsia="uk-UA"/>
              </w:rPr>
            </w:pPr>
            <w:r w:rsidRPr="00EC134A">
              <w:rPr>
                <w:rFonts w:ascii="Times New Roman" w:hAnsi="Times New Roman"/>
                <w:color w:val="121212"/>
              </w:rPr>
              <w:t xml:space="preserve">Шлапак В.П., Адаменко С.А., Козаченко І.В., Курка С.С. Екологія лісів, </w:t>
            </w:r>
            <w:proofErr w:type="spellStart"/>
            <w:r w:rsidRPr="00EC134A">
              <w:rPr>
                <w:rFonts w:ascii="Times New Roman" w:hAnsi="Times New Roman"/>
                <w:color w:val="121212"/>
              </w:rPr>
              <w:t>навч</w:t>
            </w:r>
            <w:proofErr w:type="spellEnd"/>
            <w:r w:rsidRPr="00EC134A">
              <w:rPr>
                <w:rFonts w:ascii="Times New Roman" w:hAnsi="Times New Roman"/>
                <w:color w:val="121212"/>
              </w:rPr>
              <w:t xml:space="preserve">. </w:t>
            </w:r>
            <w:proofErr w:type="spellStart"/>
            <w:r w:rsidRPr="00EC134A">
              <w:rPr>
                <w:rFonts w:ascii="Times New Roman" w:hAnsi="Times New Roman"/>
                <w:color w:val="121212"/>
              </w:rPr>
              <w:t>посіб</w:t>
            </w:r>
            <w:proofErr w:type="spellEnd"/>
            <w:r w:rsidRPr="00EC134A">
              <w:rPr>
                <w:rFonts w:ascii="Times New Roman" w:hAnsi="Times New Roman"/>
                <w:color w:val="121212"/>
              </w:rPr>
              <w:t>. - Умань: ВПЦ "Візаві", 2019. - 222 с</w:t>
            </w:r>
            <w:r w:rsidRPr="00EC134A">
              <w:rPr>
                <w:rStyle w:val="a9"/>
                <w:rFonts w:ascii="Times New Roman" w:hAnsi="Times New Roman"/>
                <w:color w:val="121212"/>
                <w:bdr w:val="none" w:sz="0" w:space="0" w:color="auto" w:frame="1"/>
              </w:rPr>
              <w:t>.</w:t>
            </w:r>
          </w:p>
        </w:tc>
      </w:tr>
      <w:tr w:rsidR="00605B39" w:rsidRPr="00EC134A" w:rsidTr="00605B39">
        <w:tc>
          <w:tcPr>
            <w:tcW w:w="675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</w:tcPr>
          <w:p w:rsidR="00605B39" w:rsidRPr="00EC134A" w:rsidRDefault="00835892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</w:t>
            </w:r>
            <w:r w:rsidRPr="00EC134A">
              <w:rPr>
                <w:rFonts w:ascii="Times New Roman" w:hAnsi="Times New Roman"/>
                <w:sz w:val="28"/>
                <w:szCs w:val="28"/>
              </w:rPr>
              <w:lastRenderedPageBreak/>
              <w:t>програм, інших друкованих навчально-методичних праць загал</w:t>
            </w:r>
            <w:r w:rsidR="0095329F" w:rsidRPr="00EC134A">
              <w:rPr>
                <w:rFonts w:ascii="Times New Roman" w:hAnsi="Times New Roman"/>
                <w:sz w:val="28"/>
                <w:szCs w:val="28"/>
              </w:rPr>
              <w:t>ьною кількістю три найменування</w:t>
            </w:r>
          </w:p>
        </w:tc>
        <w:tc>
          <w:tcPr>
            <w:tcW w:w="9574" w:type="dxa"/>
          </w:tcPr>
          <w:p w:rsidR="00AF2502" w:rsidRPr="00EC134A" w:rsidRDefault="00AF2502" w:rsidP="00AF2502">
            <w:pPr>
              <w:pStyle w:val="a5"/>
              <w:numPr>
                <w:ilvl w:val="0"/>
                <w:numId w:val="5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Адаменко С.А., Марно-Куца О.Ю. Методичні вказівки для курсового проектування з дисципліни «Регіональне лісівництво» – Умань. УНУС, 2018. – 38 с.</w:t>
            </w:r>
          </w:p>
          <w:p w:rsidR="00AF2502" w:rsidRPr="00EC134A" w:rsidRDefault="00AF2502" w:rsidP="00AF2502">
            <w:pPr>
              <w:pStyle w:val="a5"/>
              <w:numPr>
                <w:ilvl w:val="0"/>
                <w:numId w:val="5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Марно-Куца О.Ю., Адаменко С.А. Методичні вказівки для виконання практичних робіт з дисципліни «Регіональне лісівництво» – Умань. УНУС, 2018. – 27с.</w:t>
            </w:r>
          </w:p>
          <w:p w:rsidR="00AF2502" w:rsidRPr="00EC134A" w:rsidRDefault="00AF2502" w:rsidP="00AF2502">
            <w:pPr>
              <w:pStyle w:val="a5"/>
              <w:numPr>
                <w:ilvl w:val="0"/>
                <w:numId w:val="5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Іващенко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І.Є, Коваль С.А., Адаменко С.А. Методичні рекомендації до виконання практичних робіт з навчальної дисципліни «Лісове насінництво» (для студентів денної форми навчання з спеціальністю 205 – Лісове господарство) – Уманський НУС, 2019. – 62 с.</w:t>
            </w:r>
          </w:p>
          <w:p w:rsidR="00AF2502" w:rsidRPr="00EC134A" w:rsidRDefault="00AF2502" w:rsidP="00AF2502">
            <w:pPr>
              <w:pStyle w:val="a5"/>
              <w:numPr>
                <w:ilvl w:val="0"/>
                <w:numId w:val="5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Адаменко С.А. Методичні вказівки для виконання практичних робіт з дисципліни «Світове лісове господарство» – Умань. УНУС, 2019. – 37с.</w:t>
            </w:r>
          </w:p>
          <w:p w:rsidR="00AF2502" w:rsidRPr="00EC134A" w:rsidRDefault="00AF2502" w:rsidP="00AF2502">
            <w:pPr>
              <w:pStyle w:val="a5"/>
              <w:numPr>
                <w:ilvl w:val="0"/>
                <w:numId w:val="5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Адаменко С.А.,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В.В. Наскрізна програма практик і методичні рекомендації щодо їх організації та проведення для підготовки фахівців спеціальності 205 «Лісове господарство» – Умань. УНУС, 2019. – 16 с.</w:t>
            </w:r>
          </w:p>
          <w:p w:rsidR="00AF2502" w:rsidRPr="00EC134A" w:rsidRDefault="00AF2502" w:rsidP="00AF2502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Шлапак В.П., Адаменко С.А.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Гетеротрофи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лісового господарства: методичні рекомендації до організації самостійної роботи, проведення практичних занять для здобувачів вищої освіти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освітньо-наукового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рівня доктор філософії за спеціальністю 205 «Лісове господарство» – Умань: Уманський НУС, 2020 – 15 с. </w:t>
            </w:r>
          </w:p>
          <w:p w:rsidR="00AF2502" w:rsidRPr="00EC134A" w:rsidRDefault="00AF2502" w:rsidP="00AF2502">
            <w:pPr>
              <w:pStyle w:val="a5"/>
              <w:numPr>
                <w:ilvl w:val="0"/>
                <w:numId w:val="5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Шлапак В.П., Адаменко С.А. Сучасні методи відтворення лісових насаджень: методичні рекомендації до організації самостійної роботи, проведення практичних занять для здобувачів вищої освіти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освітньо-наукового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рівня доктор філософії за спеціальністю 205 «Лісове господарство» – Умань: Уманський НУС, 2020 – 22 с.</w:t>
            </w:r>
          </w:p>
          <w:p w:rsidR="00AF2502" w:rsidRPr="00EC134A" w:rsidRDefault="00AF2502" w:rsidP="00AF2502">
            <w:pPr>
              <w:pStyle w:val="a5"/>
              <w:numPr>
                <w:ilvl w:val="0"/>
                <w:numId w:val="5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Шлапак В. П., </w:t>
            </w:r>
            <w:proofErr w:type="spellStart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Масловата</w:t>
            </w:r>
            <w:proofErr w:type="spellEnd"/>
            <w:r w:rsidRPr="00EC134A">
              <w:rPr>
                <w:rFonts w:ascii="Times New Roman" w:hAnsi="Times New Roman" w:cs="Times New Roman"/>
                <w:sz w:val="24"/>
                <w:szCs w:val="24"/>
              </w:rPr>
              <w:t xml:space="preserve"> С. А., Адаменко С. А. Лісова селекція: Методичні вказівки для виконання практичних занять для здобувачів ОНР доктор філософії зі спеціальності 205 Лісове господарство. Умань: УНУС, 2020. 26 с.</w:t>
            </w:r>
          </w:p>
          <w:p w:rsidR="00AF2502" w:rsidRPr="00EC134A" w:rsidRDefault="00AF2502" w:rsidP="00AF2502">
            <w:pPr>
              <w:pStyle w:val="a5"/>
              <w:numPr>
                <w:ilvl w:val="0"/>
                <w:numId w:val="5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4A">
              <w:rPr>
                <w:rFonts w:ascii="Times New Roman" w:hAnsi="Times New Roman" w:cs="Times New Roman"/>
                <w:sz w:val="24"/>
                <w:szCs w:val="24"/>
              </w:rPr>
              <w:t>Адаменко С.А., Курка С.С. Методичні вказівки щодо вивчення програмних питань з методології наукових досліджень, завдання до практичних занять та самостійних робіт і контрольні запитання для здобувачів наукового ступеня «доктор філософії» зі спеціальності 205 – Лісове господарство. Умань: УНУС, 2020. 12 с.</w:t>
            </w:r>
          </w:p>
        </w:tc>
      </w:tr>
      <w:tr w:rsidR="00605B39" w:rsidRPr="00EC134A" w:rsidTr="00605B39">
        <w:tc>
          <w:tcPr>
            <w:tcW w:w="675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5103" w:type="dxa"/>
          </w:tcPr>
          <w:p w:rsidR="00605B39" w:rsidRPr="00EC134A" w:rsidRDefault="0095329F" w:rsidP="00201CE6">
            <w:pPr>
              <w:pStyle w:val="a3"/>
              <w:widowControl w:val="0"/>
              <w:spacing w:before="10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</w:rPr>
              <w:t>Захист дисертації на здобуття наукового ступеня</w:t>
            </w:r>
          </w:p>
        </w:tc>
        <w:tc>
          <w:tcPr>
            <w:tcW w:w="9574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EC134A" w:rsidTr="00605B39">
        <w:tc>
          <w:tcPr>
            <w:tcW w:w="675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</w:tcPr>
          <w:p w:rsidR="00605B39" w:rsidRPr="00EC134A" w:rsidRDefault="0095329F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аукове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9574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EC134A" w:rsidTr="00605B39">
        <w:tc>
          <w:tcPr>
            <w:tcW w:w="675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</w:tcPr>
          <w:p w:rsidR="00605B39" w:rsidRPr="00EC134A" w:rsidRDefault="0097431B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</w:t>
            </w:r>
          </w:p>
        </w:tc>
        <w:tc>
          <w:tcPr>
            <w:tcW w:w="9574" w:type="dxa"/>
          </w:tcPr>
          <w:p w:rsidR="00A1413D" w:rsidRPr="00EC134A" w:rsidRDefault="00A1413D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EC134A" w:rsidTr="00605B39">
        <w:tc>
          <w:tcPr>
            <w:tcW w:w="675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</w:tcPr>
          <w:p w:rsidR="00605B39" w:rsidRPr="00EC134A" w:rsidRDefault="0097431B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иконання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функцій (повноважень, обов’язків) наукового керівника або </w:t>
            </w:r>
            <w:r w:rsidRPr="00EC134A">
              <w:rPr>
                <w:rFonts w:ascii="Times New Roman" w:hAnsi="Times New Roman"/>
                <w:sz w:val="28"/>
                <w:szCs w:val="28"/>
              </w:rPr>
              <w:lastRenderedPageBreak/>
              <w:t>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</w:t>
            </w:r>
          </w:p>
        </w:tc>
        <w:tc>
          <w:tcPr>
            <w:tcW w:w="9574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EC134A" w:rsidTr="00605B39">
        <w:tc>
          <w:tcPr>
            <w:tcW w:w="675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103" w:type="dxa"/>
          </w:tcPr>
          <w:p w:rsidR="00605B39" w:rsidRPr="00EC134A" w:rsidRDefault="00711CBB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обота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передвищої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</w:t>
            </w:r>
          </w:p>
        </w:tc>
        <w:tc>
          <w:tcPr>
            <w:tcW w:w="9574" w:type="dxa"/>
          </w:tcPr>
          <w:p w:rsidR="00711CBB" w:rsidRPr="00EC134A" w:rsidRDefault="00711CBB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EC134A" w:rsidTr="00605B39">
        <w:tc>
          <w:tcPr>
            <w:tcW w:w="675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605B39" w:rsidRPr="00EC134A" w:rsidRDefault="00A1413D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9574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EC134A" w:rsidTr="00605B39">
        <w:tc>
          <w:tcPr>
            <w:tcW w:w="675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</w:tcPr>
          <w:p w:rsidR="00605B39" w:rsidRPr="00EC134A" w:rsidRDefault="00A1413D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аукове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</w:t>
            </w:r>
          </w:p>
        </w:tc>
        <w:tc>
          <w:tcPr>
            <w:tcW w:w="9574" w:type="dxa"/>
          </w:tcPr>
          <w:p w:rsidR="00605B39" w:rsidRPr="00EC134A" w:rsidRDefault="00605B39" w:rsidP="00A1413D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EC134A" w:rsidTr="00605B39">
        <w:tc>
          <w:tcPr>
            <w:tcW w:w="675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03" w:type="dxa"/>
          </w:tcPr>
          <w:p w:rsidR="00605B39" w:rsidRPr="00EC134A" w:rsidRDefault="00A1413D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аявність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</w:t>
            </w:r>
          </w:p>
        </w:tc>
        <w:tc>
          <w:tcPr>
            <w:tcW w:w="9574" w:type="dxa"/>
          </w:tcPr>
          <w:p w:rsidR="00605B39" w:rsidRPr="00EC134A" w:rsidRDefault="00605B39" w:rsidP="004E1DE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B39" w:rsidRPr="00EC134A" w:rsidTr="00605B39">
        <w:tc>
          <w:tcPr>
            <w:tcW w:w="675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03" w:type="dxa"/>
          </w:tcPr>
          <w:p w:rsidR="00605B39" w:rsidRPr="00EC134A" w:rsidRDefault="004E1DEA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роведення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навчальних занять із спеціальних дисциплін іноземною мовою (крім дисциплін мовної підготовки) в обсязі не менше </w:t>
            </w:r>
            <w:r w:rsidRPr="00EC134A">
              <w:rPr>
                <w:rFonts w:ascii="Times New Roman" w:hAnsi="Times New Roman"/>
                <w:sz w:val="28"/>
                <w:szCs w:val="28"/>
              </w:rPr>
              <w:br/>
              <w:t>50 аудиторних годин на навчальний рік;</w:t>
            </w:r>
          </w:p>
        </w:tc>
        <w:tc>
          <w:tcPr>
            <w:tcW w:w="9574" w:type="dxa"/>
          </w:tcPr>
          <w:p w:rsidR="00605B39" w:rsidRPr="00EC134A" w:rsidRDefault="004E1DEA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5B39" w:rsidRPr="00EC134A" w:rsidTr="00605B39">
        <w:tc>
          <w:tcPr>
            <w:tcW w:w="675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03" w:type="dxa"/>
          </w:tcPr>
          <w:p w:rsidR="00605B39" w:rsidRPr="00EC134A" w:rsidRDefault="004E1DEA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ерівництво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</w:t>
            </w:r>
            <w:r w:rsidRPr="00EC13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Паралімпійських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іграх, Всесвітній та Всеукраїнській Універсіаді, чемпіонаті </w:t>
            </w:r>
            <w:r w:rsidRPr="00EC134A">
              <w:rPr>
                <w:rFonts w:ascii="Times New Roman" w:hAnsi="Times New Roman"/>
                <w:sz w:val="28"/>
                <w:szCs w:val="28"/>
              </w:rPr>
              <w:lastRenderedPageBreak/>
              <w:t>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9574" w:type="dxa"/>
          </w:tcPr>
          <w:p w:rsidR="00605B39" w:rsidRPr="00EC134A" w:rsidRDefault="00605B39" w:rsidP="00201CE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B39" w:rsidRPr="00EC134A" w:rsidTr="00605B39">
        <w:tc>
          <w:tcPr>
            <w:tcW w:w="675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5103" w:type="dxa"/>
          </w:tcPr>
          <w:p w:rsidR="00605B39" w:rsidRPr="00EC134A" w:rsidRDefault="007171F0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ерівництво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</w:t>
            </w:r>
          </w:p>
        </w:tc>
        <w:tc>
          <w:tcPr>
            <w:tcW w:w="9574" w:type="dxa"/>
          </w:tcPr>
          <w:p w:rsidR="00605B39" w:rsidRPr="00EC134A" w:rsidRDefault="007171F0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5B39" w:rsidRPr="00EC134A" w:rsidTr="00605B39">
        <w:tc>
          <w:tcPr>
            <w:tcW w:w="675" w:type="dxa"/>
          </w:tcPr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EC134A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lastRenderedPageBreak/>
              <w:t>16</w:t>
            </w:r>
            <w:r w:rsidR="007171F0" w:rsidRPr="00EC134A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-18</w:t>
            </w:r>
          </w:p>
        </w:tc>
        <w:tc>
          <w:tcPr>
            <w:tcW w:w="5103" w:type="dxa"/>
          </w:tcPr>
          <w:p w:rsidR="00605B39" w:rsidRPr="00EC134A" w:rsidRDefault="007171F0" w:rsidP="00605B39">
            <w:pPr>
              <w:pStyle w:val="a3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C134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 для військових ЗВО</w:t>
            </w:r>
          </w:p>
          <w:p w:rsidR="00605B39" w:rsidRPr="00EC134A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574" w:type="dxa"/>
          </w:tcPr>
          <w:p w:rsidR="00605B39" w:rsidRPr="00EC134A" w:rsidRDefault="00097FB8" w:rsidP="004A35D2">
            <w:pPr>
              <w:pStyle w:val="a3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EC134A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-</w:t>
            </w:r>
          </w:p>
        </w:tc>
      </w:tr>
      <w:tr w:rsidR="00605B39" w:rsidRPr="00EC134A" w:rsidTr="00605B39">
        <w:tc>
          <w:tcPr>
            <w:tcW w:w="675" w:type="dxa"/>
          </w:tcPr>
          <w:p w:rsidR="00605B39" w:rsidRPr="00EC134A" w:rsidRDefault="007171F0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03" w:type="dxa"/>
          </w:tcPr>
          <w:p w:rsidR="00605B39" w:rsidRPr="00EC134A" w:rsidRDefault="007171F0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іяльність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C134A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спеціальністю у формі участі у професійних та/або громадських об’єднаннях</w:t>
            </w:r>
          </w:p>
        </w:tc>
        <w:tc>
          <w:tcPr>
            <w:tcW w:w="9574" w:type="dxa"/>
          </w:tcPr>
          <w:p w:rsidR="00EC134A" w:rsidRPr="00EC134A" w:rsidRDefault="00EC134A" w:rsidP="00EC1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4A">
              <w:rPr>
                <w:rFonts w:ascii="Times New Roman" w:hAnsi="Times New Roman" w:cs="Times New Roman"/>
                <w:sz w:val="28"/>
                <w:szCs w:val="28"/>
              </w:rPr>
              <w:t xml:space="preserve">Член громадської організації "Асоціація </w:t>
            </w:r>
            <w:proofErr w:type="spellStart"/>
            <w:r w:rsidRPr="00EC134A">
              <w:rPr>
                <w:rFonts w:ascii="Times New Roman" w:hAnsi="Times New Roman" w:cs="Times New Roman"/>
                <w:sz w:val="28"/>
                <w:szCs w:val="28"/>
              </w:rPr>
              <w:t>агролісівників</w:t>
            </w:r>
            <w:proofErr w:type="spellEnd"/>
            <w:r w:rsidRPr="00EC134A">
              <w:rPr>
                <w:rFonts w:ascii="Times New Roman" w:hAnsi="Times New Roman" w:cs="Times New Roman"/>
                <w:sz w:val="28"/>
                <w:szCs w:val="28"/>
              </w:rPr>
              <w:t xml:space="preserve"> України", 2019 р. </w:t>
            </w:r>
          </w:p>
          <w:p w:rsidR="00EC134A" w:rsidRPr="00EC134A" w:rsidRDefault="00EC134A" w:rsidP="00EC1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34A">
              <w:rPr>
                <w:rFonts w:ascii="Times New Roman" w:hAnsi="Times New Roman" w:cs="Times New Roman"/>
                <w:sz w:val="28"/>
                <w:szCs w:val="28"/>
              </w:rPr>
              <w:t>Протокол №36 від 15.10.2019 р.</w:t>
            </w:r>
          </w:p>
          <w:p w:rsidR="00605B39" w:rsidRPr="00EC134A" w:rsidRDefault="00EC134A" w:rsidP="00EC134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Держ.реєстр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06.06.2016, 1 068 102 0000 042945</w:t>
            </w:r>
          </w:p>
        </w:tc>
      </w:tr>
      <w:tr w:rsidR="00605B39" w:rsidRPr="00EC134A" w:rsidTr="00605B39">
        <w:tc>
          <w:tcPr>
            <w:tcW w:w="675" w:type="dxa"/>
          </w:tcPr>
          <w:p w:rsidR="00605B39" w:rsidRPr="00EC134A" w:rsidRDefault="007171F0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03" w:type="dxa"/>
          </w:tcPr>
          <w:p w:rsidR="00605B39" w:rsidRPr="00EC134A" w:rsidRDefault="007171F0" w:rsidP="007171F0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EC134A">
              <w:rPr>
                <w:rFonts w:ascii="Times New Roman" w:hAnsi="Times New Roman"/>
                <w:sz w:val="28"/>
                <w:szCs w:val="28"/>
              </w:rPr>
              <w:t>освід</w:t>
            </w:r>
            <w:proofErr w:type="spellEnd"/>
            <w:r w:rsidRPr="00EC134A">
              <w:rPr>
                <w:rFonts w:ascii="Times New Roman" w:hAnsi="Times New Roman"/>
                <w:sz w:val="28"/>
                <w:szCs w:val="28"/>
              </w:rPr>
              <w:t xml:space="preserve"> практичної роботи за спеціальністю не менше п’яти років (крім педагогічної, науково-педагогічної, наукової діяльності)</w:t>
            </w:r>
          </w:p>
        </w:tc>
        <w:tc>
          <w:tcPr>
            <w:tcW w:w="9574" w:type="dxa"/>
          </w:tcPr>
          <w:p w:rsidR="00605B39" w:rsidRPr="00EC134A" w:rsidRDefault="007171F0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3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05B39" w:rsidRPr="00EC134A" w:rsidRDefault="008A587B" w:rsidP="004A35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C134A">
        <w:rPr>
          <w:rFonts w:ascii="Times New Roman" w:hAnsi="Times New Roman"/>
          <w:b/>
          <w:sz w:val="28"/>
          <w:szCs w:val="28"/>
        </w:rPr>
        <w:t xml:space="preserve">Висновок: досягнення у професійній </w:t>
      </w:r>
      <w:r w:rsidR="00EC134A" w:rsidRPr="00EC134A">
        <w:rPr>
          <w:rFonts w:ascii="Times New Roman" w:hAnsi="Times New Roman"/>
          <w:b/>
          <w:sz w:val="28"/>
          <w:szCs w:val="28"/>
        </w:rPr>
        <w:t>діяльності Адаменко Світлани Анатоліївни</w:t>
      </w:r>
      <w:r w:rsidRPr="00EC134A">
        <w:rPr>
          <w:rFonts w:ascii="Times New Roman" w:hAnsi="Times New Roman"/>
          <w:b/>
          <w:sz w:val="28"/>
          <w:szCs w:val="28"/>
        </w:rPr>
        <w:t xml:space="preserve"> підтверджуються виконанням </w:t>
      </w:r>
      <w:r w:rsidR="00EC134A" w:rsidRPr="00EC134A">
        <w:rPr>
          <w:rFonts w:ascii="Times New Roman" w:hAnsi="Times New Roman"/>
          <w:b/>
          <w:sz w:val="28"/>
          <w:szCs w:val="28"/>
        </w:rPr>
        <w:t xml:space="preserve"> 4 </w:t>
      </w:r>
      <w:r w:rsidRPr="00EC134A">
        <w:rPr>
          <w:rFonts w:ascii="Times New Roman" w:hAnsi="Times New Roman"/>
          <w:b/>
          <w:sz w:val="28"/>
          <w:szCs w:val="28"/>
        </w:rPr>
        <w:t>досягнень у професійній діяльності за останні п’ять років, визначених у пункті 38 Ліцензійних умов</w:t>
      </w:r>
    </w:p>
    <w:p w:rsidR="00605B39" w:rsidRPr="00EC134A" w:rsidRDefault="00605B39" w:rsidP="004A3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71F0" w:rsidRPr="00EC134A" w:rsidRDefault="007171F0" w:rsidP="007171F0">
      <w:pPr>
        <w:pStyle w:val="a3"/>
        <w:widowControl w:val="0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EC134A">
        <w:rPr>
          <w:rFonts w:ascii="Times New Roman" w:hAnsi="Times New Roman"/>
          <w:sz w:val="24"/>
          <w:szCs w:val="24"/>
        </w:rPr>
        <w:t>*Під час визначення досягнень у професійній діяльності науково-педагогічного (наукового) працівника можуть зараховуватися досягнення за попередніми місцями роботи, п’ятирічний строк може продовжуватися на час перерви в роботі з об’єктивних причин (соціальна відпустка, академічна відпустка, призов/мобілізація на військову службу чи військова служба за контрактом, тривала непрацездатність тощо).</w:t>
      </w:r>
    </w:p>
    <w:p w:rsidR="007171F0" w:rsidRPr="00EC134A" w:rsidRDefault="008A587B" w:rsidP="007171F0">
      <w:pPr>
        <w:pStyle w:val="a3"/>
        <w:widowControl w:val="0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EC134A">
        <w:rPr>
          <w:rFonts w:ascii="Times New Roman" w:hAnsi="Times New Roman"/>
          <w:sz w:val="24"/>
          <w:szCs w:val="24"/>
        </w:rPr>
        <w:t>**</w:t>
      </w:r>
      <w:r w:rsidR="007171F0" w:rsidRPr="00EC134A">
        <w:rPr>
          <w:rFonts w:ascii="Times New Roman" w:hAnsi="Times New Roman"/>
          <w:sz w:val="24"/>
          <w:szCs w:val="24"/>
        </w:rPr>
        <w:t>Вимога наявності досягнень у професійній діяльності не застосовується до науково-педагогічних (наукових) працівників із стажем науково-педагогічної роботи менше трьох років, працівників, що мають статус учасника бойових дій, а також до фахівців-практиків, які працюють на посадах науково-педагогічних (наукових) працівників на умовах сумісництва в обсязі 0,25 або менше, або 150 годин навчального навантаження на навчальний рік.</w:t>
      </w:r>
    </w:p>
    <w:p w:rsidR="007171F0" w:rsidRPr="00EC134A" w:rsidRDefault="008A587B" w:rsidP="007171F0">
      <w:pPr>
        <w:pStyle w:val="a3"/>
        <w:widowControl w:val="0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EC134A">
        <w:rPr>
          <w:rFonts w:ascii="Times New Roman" w:hAnsi="Times New Roman"/>
          <w:sz w:val="24"/>
          <w:szCs w:val="24"/>
        </w:rPr>
        <w:t>***</w:t>
      </w:r>
      <w:r w:rsidR="007171F0" w:rsidRPr="00EC134A">
        <w:rPr>
          <w:rFonts w:ascii="Times New Roman" w:hAnsi="Times New Roman"/>
          <w:sz w:val="24"/>
          <w:szCs w:val="24"/>
        </w:rPr>
        <w:t xml:space="preserve">Для закладів вищої освіти, в яких здійснюється підготовка фахівців за мистецькими спеціальностями галузі знань “02 Культура і мистецтво”, спеціальностями “014 Середня освіта (Музичне мистецтво)”, “014 Середня освіта (Образотворче мистецтво)”, замість наукових публікацій у наукових виданнях, включених до переліку наукових фахових видань України, науково-педагогічним (педагогічним) працівникам мистецьких спеціальностей можуть зараховуватися такі оприлюднені здобутки: літературні твори, переклади літературних творів, твори живопису, декоративного мистецтва, архітектури, архітектурні проекти, скульптурні, графічні, фотографічні твори, твори дизайну, музичні твори, </w:t>
      </w:r>
      <w:proofErr w:type="spellStart"/>
      <w:r w:rsidR="007171F0" w:rsidRPr="00EC134A">
        <w:rPr>
          <w:rFonts w:ascii="Times New Roman" w:hAnsi="Times New Roman"/>
          <w:sz w:val="24"/>
          <w:szCs w:val="24"/>
        </w:rPr>
        <w:t>аудіо-</w:t>
      </w:r>
      <w:proofErr w:type="spellEnd"/>
      <w:r w:rsidR="007171F0" w:rsidRPr="00EC134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7171F0" w:rsidRPr="00EC134A">
        <w:rPr>
          <w:rFonts w:ascii="Times New Roman" w:hAnsi="Times New Roman"/>
          <w:sz w:val="24"/>
          <w:szCs w:val="24"/>
        </w:rPr>
        <w:t>відеовори</w:t>
      </w:r>
      <w:proofErr w:type="spellEnd"/>
      <w:r w:rsidR="007171F0" w:rsidRPr="00EC134A">
        <w:rPr>
          <w:rFonts w:ascii="Times New Roman" w:hAnsi="Times New Roman"/>
          <w:sz w:val="24"/>
          <w:szCs w:val="24"/>
        </w:rPr>
        <w:t xml:space="preserve">, передачі (програми) організації мовлення, </w:t>
      </w:r>
      <w:proofErr w:type="spellStart"/>
      <w:r w:rsidR="007171F0" w:rsidRPr="00EC134A">
        <w:rPr>
          <w:rFonts w:ascii="Times New Roman" w:hAnsi="Times New Roman"/>
          <w:sz w:val="24"/>
          <w:szCs w:val="24"/>
        </w:rPr>
        <w:t>медіатвори</w:t>
      </w:r>
      <w:proofErr w:type="spellEnd"/>
      <w:r w:rsidR="007171F0" w:rsidRPr="00EC134A">
        <w:rPr>
          <w:rFonts w:ascii="Times New Roman" w:hAnsi="Times New Roman"/>
          <w:sz w:val="24"/>
          <w:szCs w:val="24"/>
        </w:rPr>
        <w:t xml:space="preserve">, сценічні постановки, концертні програми (сольні та ансамблеві) </w:t>
      </w:r>
      <w:proofErr w:type="spellStart"/>
      <w:r w:rsidR="007171F0" w:rsidRPr="00EC134A">
        <w:rPr>
          <w:rFonts w:ascii="Times New Roman" w:hAnsi="Times New Roman"/>
          <w:sz w:val="24"/>
          <w:szCs w:val="24"/>
        </w:rPr>
        <w:t>кінотвори</w:t>
      </w:r>
      <w:proofErr w:type="spellEnd"/>
      <w:r w:rsidR="007171F0" w:rsidRPr="00EC134A">
        <w:rPr>
          <w:rFonts w:ascii="Times New Roman" w:hAnsi="Times New Roman"/>
          <w:sz w:val="24"/>
          <w:szCs w:val="24"/>
        </w:rPr>
        <w:t>, анімаційні твори, аранжування творів, рекламні твори.</w:t>
      </w:r>
    </w:p>
    <w:p w:rsidR="004A35D2" w:rsidRPr="00EC134A" w:rsidRDefault="004A35D2" w:rsidP="004A3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5D2" w:rsidRPr="00EC134A" w:rsidRDefault="004A35D2">
      <w:pPr>
        <w:rPr>
          <w:rFonts w:ascii="Times New Roman" w:hAnsi="Times New Roman" w:cs="Times New Roman"/>
          <w:sz w:val="28"/>
          <w:szCs w:val="28"/>
        </w:rPr>
      </w:pPr>
    </w:p>
    <w:sectPr w:rsidR="004A35D2" w:rsidRPr="00EC134A" w:rsidSect="00605B3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765"/>
    <w:multiLevelType w:val="hybridMultilevel"/>
    <w:tmpl w:val="8852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13C5B"/>
    <w:multiLevelType w:val="hybridMultilevel"/>
    <w:tmpl w:val="B9EE92E6"/>
    <w:lvl w:ilvl="0" w:tplc="EEC6A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0F528A"/>
    <w:multiLevelType w:val="hybridMultilevel"/>
    <w:tmpl w:val="58366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56841"/>
    <w:multiLevelType w:val="hybridMultilevel"/>
    <w:tmpl w:val="CB787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D247B"/>
    <w:multiLevelType w:val="hybridMultilevel"/>
    <w:tmpl w:val="AF6E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A3EFE"/>
    <w:multiLevelType w:val="hybridMultilevel"/>
    <w:tmpl w:val="AF6E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95B"/>
    <w:rsid w:val="00097FB8"/>
    <w:rsid w:val="000A4621"/>
    <w:rsid w:val="000B0627"/>
    <w:rsid w:val="00145BBF"/>
    <w:rsid w:val="001866BB"/>
    <w:rsid w:val="001A31E5"/>
    <w:rsid w:val="001B5030"/>
    <w:rsid w:val="001B648D"/>
    <w:rsid w:val="00201CE6"/>
    <w:rsid w:val="002076C0"/>
    <w:rsid w:val="002A10EF"/>
    <w:rsid w:val="003F1B45"/>
    <w:rsid w:val="003F2332"/>
    <w:rsid w:val="0040116D"/>
    <w:rsid w:val="004131B8"/>
    <w:rsid w:val="00415037"/>
    <w:rsid w:val="004A35D2"/>
    <w:rsid w:val="004D4A7C"/>
    <w:rsid w:val="004E1DEA"/>
    <w:rsid w:val="005A1D9B"/>
    <w:rsid w:val="00601F35"/>
    <w:rsid w:val="00605B39"/>
    <w:rsid w:val="0061731A"/>
    <w:rsid w:val="00623CB1"/>
    <w:rsid w:val="006E30D5"/>
    <w:rsid w:val="00711CBB"/>
    <w:rsid w:val="007171F0"/>
    <w:rsid w:val="007A6674"/>
    <w:rsid w:val="00835892"/>
    <w:rsid w:val="008A587B"/>
    <w:rsid w:val="0095329F"/>
    <w:rsid w:val="0097431B"/>
    <w:rsid w:val="00992E9B"/>
    <w:rsid w:val="009F6B7C"/>
    <w:rsid w:val="00A1413D"/>
    <w:rsid w:val="00A43FF7"/>
    <w:rsid w:val="00A970D6"/>
    <w:rsid w:val="00AF2502"/>
    <w:rsid w:val="00BA504E"/>
    <w:rsid w:val="00BB61A7"/>
    <w:rsid w:val="00BD64AE"/>
    <w:rsid w:val="00CA1DE2"/>
    <w:rsid w:val="00CF7551"/>
    <w:rsid w:val="00CF7763"/>
    <w:rsid w:val="00DB2E87"/>
    <w:rsid w:val="00E520C9"/>
    <w:rsid w:val="00E8395B"/>
    <w:rsid w:val="00EC134A"/>
    <w:rsid w:val="00F10FA6"/>
    <w:rsid w:val="00F24DBE"/>
    <w:rsid w:val="00F672A4"/>
    <w:rsid w:val="00FA2F37"/>
    <w:rsid w:val="00FD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4A35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520C9"/>
    <w:rPr>
      <w:color w:val="0000FF"/>
      <w:u w:val="single"/>
    </w:rPr>
  </w:style>
  <w:style w:type="paragraph" w:styleId="2">
    <w:name w:val="List 2"/>
    <w:basedOn w:val="a"/>
    <w:rsid w:val="008358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4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BBF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3F1B45"/>
    <w:rPr>
      <w:b/>
      <w:bCs/>
    </w:rPr>
  </w:style>
  <w:style w:type="character" w:styleId="aa">
    <w:name w:val="Emphasis"/>
    <w:basedOn w:val="a0"/>
    <w:qFormat/>
    <w:rsid w:val="003F1B45"/>
    <w:rPr>
      <w:i/>
      <w:iCs/>
    </w:rPr>
  </w:style>
  <w:style w:type="character" w:customStyle="1" w:styleId="label">
    <w:name w:val="label"/>
    <w:basedOn w:val="a0"/>
    <w:rsid w:val="003F1B45"/>
  </w:style>
  <w:style w:type="character" w:customStyle="1" w:styleId="value">
    <w:name w:val="value"/>
    <w:basedOn w:val="a0"/>
    <w:rsid w:val="003F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6930/40300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478/ffp-2020-0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6930/403004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36930/40300201" TargetMode="External"/><Relationship Id="rId10" Type="http://schemas.openxmlformats.org/officeDocument/2006/relationships/hyperlink" Target="https://doi.org/10.2478/ffp-2020-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6930/4030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1</cp:lastModifiedBy>
  <cp:revision>8</cp:revision>
  <cp:lastPrinted>2021-04-22T06:50:00Z</cp:lastPrinted>
  <dcterms:created xsi:type="dcterms:W3CDTF">2021-04-22T06:25:00Z</dcterms:created>
  <dcterms:modified xsi:type="dcterms:W3CDTF">2021-05-11T14:36:00Z</dcterms:modified>
</cp:coreProperties>
</file>