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BE" w:rsidRPr="00EC134A" w:rsidRDefault="00605B39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EC134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Аналіз </w:t>
      </w:r>
      <w:r w:rsidR="00CF7763" w:rsidRPr="00EC134A">
        <w:rPr>
          <w:rFonts w:ascii="Times New Roman" w:hAnsi="Times New Roman"/>
          <w:b/>
          <w:bCs/>
          <w:sz w:val="28"/>
          <w:szCs w:val="28"/>
          <w:lang w:eastAsia="uk-UA"/>
        </w:rPr>
        <w:t>освітньої та/або професійної кваліфікації</w:t>
      </w:r>
    </w:p>
    <w:p w:rsidR="00201CE6" w:rsidRPr="00EC134A" w:rsidRDefault="00043E22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КУРКИ СВІТЛАНИ СЕРГІЇВНИ</w:t>
      </w:r>
    </w:p>
    <w:p w:rsidR="00605B39" w:rsidRPr="00EC134A" w:rsidRDefault="00605B39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EC134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кафедри </w:t>
      </w:r>
      <w:r w:rsidR="00F672A4" w:rsidRPr="00EC134A">
        <w:rPr>
          <w:rFonts w:ascii="Times New Roman" w:hAnsi="Times New Roman"/>
          <w:b/>
          <w:bCs/>
          <w:sz w:val="28"/>
          <w:szCs w:val="28"/>
          <w:lang w:eastAsia="uk-UA"/>
        </w:rPr>
        <w:t>лісового господарства</w:t>
      </w:r>
      <w:r w:rsidR="00CF7763" w:rsidRPr="00EC134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за 2017-2021</w:t>
      </w:r>
      <w:r w:rsidRPr="00EC134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рр.</w:t>
      </w:r>
    </w:p>
    <w:p w:rsidR="00CF7763" w:rsidRPr="00EC134A" w:rsidRDefault="00CF7763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CF7763" w:rsidRPr="00EC134A" w:rsidRDefault="00CF7763" w:rsidP="00CF7763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EC134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1. Відповідність освітньої та/або професійної кваліфікації </w:t>
      </w:r>
      <w:r w:rsidR="00043E22">
        <w:rPr>
          <w:rFonts w:ascii="Times New Roman" w:hAnsi="Times New Roman"/>
          <w:b/>
          <w:bCs/>
          <w:sz w:val="28"/>
          <w:szCs w:val="28"/>
          <w:lang w:eastAsia="uk-UA"/>
        </w:rPr>
        <w:t>Курки Світлани Сергіївни</w:t>
      </w:r>
      <w:r w:rsidRPr="00EC134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освітнім компонентам, що викладаються:</w:t>
      </w:r>
    </w:p>
    <w:p w:rsidR="00CF7763" w:rsidRPr="00EC134A" w:rsidRDefault="00043E22" w:rsidP="00CF7763">
      <w:pPr>
        <w:pStyle w:val="a3"/>
        <w:rPr>
          <w:rFonts w:ascii="Times New Roman" w:hAnsi="Times New Roman"/>
          <w:b/>
          <w:bCs/>
          <w:i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uk-UA"/>
        </w:rPr>
        <w:t>Лісознавство</w:t>
      </w:r>
    </w:p>
    <w:p w:rsidR="00EC134A" w:rsidRPr="00EC134A" w:rsidRDefault="00043E22" w:rsidP="00CF7763">
      <w:pPr>
        <w:pStyle w:val="a3"/>
        <w:rPr>
          <w:rFonts w:ascii="Times New Roman" w:hAnsi="Times New Roman"/>
          <w:b/>
          <w:bCs/>
          <w:i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Біологічні основи рубок догляду </w:t>
      </w:r>
    </w:p>
    <w:p w:rsidR="00EC134A" w:rsidRPr="00EC134A" w:rsidRDefault="00043E22" w:rsidP="00CF7763">
      <w:pPr>
        <w:pStyle w:val="a3"/>
        <w:rPr>
          <w:rFonts w:ascii="Times New Roman" w:hAnsi="Times New Roman"/>
          <w:b/>
          <w:bCs/>
          <w:i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uk-UA"/>
        </w:rPr>
        <w:t>Методологія наукових досліджень</w:t>
      </w:r>
    </w:p>
    <w:p w:rsidR="001866BB" w:rsidRPr="00EC134A" w:rsidRDefault="001866BB" w:rsidP="00CF7763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9574"/>
      </w:tblGrid>
      <w:tr w:rsidR="001866BB" w:rsidRPr="00EC134A" w:rsidTr="004D1185">
        <w:tc>
          <w:tcPr>
            <w:tcW w:w="675" w:type="dxa"/>
          </w:tcPr>
          <w:p w:rsidR="001866BB" w:rsidRPr="00EC134A" w:rsidRDefault="001866BB" w:rsidP="004D118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866BB" w:rsidRPr="00EC134A" w:rsidRDefault="001866BB" w:rsidP="004D118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Показник</w:t>
            </w:r>
          </w:p>
        </w:tc>
        <w:tc>
          <w:tcPr>
            <w:tcW w:w="9574" w:type="dxa"/>
          </w:tcPr>
          <w:p w:rsidR="001866BB" w:rsidRPr="00EC134A" w:rsidRDefault="001866BB" w:rsidP="004D118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Фактичні дані</w:t>
            </w:r>
          </w:p>
        </w:tc>
      </w:tr>
      <w:tr w:rsidR="001866BB" w:rsidRPr="00EC134A" w:rsidTr="00201CE6">
        <w:trPr>
          <w:trHeight w:val="529"/>
        </w:trPr>
        <w:tc>
          <w:tcPr>
            <w:tcW w:w="675" w:type="dxa"/>
          </w:tcPr>
          <w:p w:rsidR="001866BB" w:rsidRPr="00EC134A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866BB" w:rsidRPr="00EC134A" w:rsidRDefault="00FA2F37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Документ про вищу освіту</w:t>
            </w:r>
          </w:p>
        </w:tc>
        <w:tc>
          <w:tcPr>
            <w:tcW w:w="9574" w:type="dxa"/>
          </w:tcPr>
          <w:p w:rsidR="001866BB" w:rsidRPr="00EC134A" w:rsidRDefault="00EC134A" w:rsidP="00426F6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color w:val="121212"/>
              </w:rPr>
              <w:t xml:space="preserve">Диплом Уманського державного </w:t>
            </w:r>
            <w:r w:rsidR="00043E22">
              <w:rPr>
                <w:rFonts w:ascii="Times New Roman" w:hAnsi="Times New Roman"/>
                <w:color w:val="121212"/>
              </w:rPr>
              <w:t>педагогічного</w:t>
            </w:r>
            <w:r w:rsidRPr="00EC134A">
              <w:rPr>
                <w:rFonts w:ascii="Times New Roman" w:hAnsi="Times New Roman"/>
                <w:color w:val="121212"/>
              </w:rPr>
              <w:t xml:space="preserve"> університету </w:t>
            </w:r>
            <w:r w:rsidR="00043E22">
              <w:rPr>
                <w:rFonts w:ascii="Times New Roman" w:hAnsi="Times New Roman"/>
                <w:color w:val="121212"/>
              </w:rPr>
              <w:t xml:space="preserve">ім. Павла Тичини </w:t>
            </w:r>
            <w:r w:rsidRPr="00EC134A">
              <w:rPr>
                <w:rFonts w:ascii="Times New Roman" w:hAnsi="Times New Roman"/>
                <w:color w:val="121212"/>
              </w:rPr>
              <w:t>(ЕР №</w:t>
            </w:r>
            <w:r w:rsidR="00043E22">
              <w:rPr>
                <w:rFonts w:ascii="Times New Roman" w:hAnsi="Times New Roman"/>
                <w:color w:val="121212"/>
              </w:rPr>
              <w:t>22688912</w:t>
            </w:r>
            <w:r w:rsidRPr="00EC134A">
              <w:rPr>
                <w:rFonts w:ascii="Times New Roman" w:hAnsi="Times New Roman"/>
                <w:color w:val="121212"/>
              </w:rPr>
              <w:t xml:space="preserve">) Спеціальність </w:t>
            </w:r>
            <w:r w:rsidR="003F1B45" w:rsidRPr="00EC134A">
              <w:rPr>
                <w:rFonts w:ascii="Times New Roman" w:hAnsi="Times New Roman"/>
                <w:color w:val="121212"/>
              </w:rPr>
              <w:t>"</w:t>
            </w:r>
            <w:r w:rsidR="00043E22">
              <w:rPr>
                <w:rFonts w:ascii="Times New Roman" w:hAnsi="Times New Roman"/>
                <w:color w:val="121212"/>
              </w:rPr>
              <w:t>Педагогіка і методика середньої освіти</w:t>
            </w:r>
            <w:r w:rsidR="00426F6F">
              <w:rPr>
                <w:rFonts w:ascii="Times New Roman" w:hAnsi="Times New Roman"/>
                <w:color w:val="121212"/>
              </w:rPr>
              <w:t>. Біологія</w:t>
            </w:r>
            <w:r w:rsidR="003F1B45" w:rsidRPr="00EC134A">
              <w:rPr>
                <w:rFonts w:ascii="Times New Roman" w:hAnsi="Times New Roman"/>
                <w:color w:val="121212"/>
              </w:rPr>
              <w:t>"</w:t>
            </w:r>
            <w:r w:rsidRPr="00EC134A">
              <w:rPr>
                <w:rFonts w:ascii="Times New Roman" w:hAnsi="Times New Roman"/>
                <w:color w:val="121212"/>
              </w:rPr>
              <w:t>,</w:t>
            </w:r>
            <w:r w:rsidR="003F1B45" w:rsidRPr="00EC134A">
              <w:rPr>
                <w:rFonts w:ascii="Times New Roman" w:hAnsi="Times New Roman"/>
                <w:color w:val="121212"/>
              </w:rPr>
              <w:t xml:space="preserve"> кваліфікаці</w:t>
            </w:r>
            <w:r w:rsidRPr="00EC134A">
              <w:rPr>
                <w:rFonts w:ascii="Times New Roman" w:hAnsi="Times New Roman"/>
                <w:color w:val="121212"/>
              </w:rPr>
              <w:t xml:space="preserve">я – </w:t>
            </w:r>
            <w:r w:rsidR="00426F6F">
              <w:rPr>
                <w:rFonts w:ascii="Times New Roman" w:hAnsi="Times New Roman"/>
                <w:color w:val="121212"/>
              </w:rPr>
              <w:t>вчитель біології, основ сільськогосподарського виробництва, валеології та основ екології.</w:t>
            </w:r>
            <w:r w:rsidR="003F1B45" w:rsidRPr="00EC134A">
              <w:rPr>
                <w:rFonts w:ascii="Times New Roman" w:hAnsi="Times New Roman"/>
                <w:color w:val="121212"/>
              </w:rPr>
              <w:t xml:space="preserve"> </w:t>
            </w:r>
          </w:p>
        </w:tc>
      </w:tr>
      <w:tr w:rsidR="001866BB" w:rsidRPr="00EC134A" w:rsidTr="004D1185">
        <w:tc>
          <w:tcPr>
            <w:tcW w:w="675" w:type="dxa"/>
          </w:tcPr>
          <w:p w:rsidR="001866BB" w:rsidRPr="00043E22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E2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:rsidR="001866BB" w:rsidRPr="00EC134A" w:rsidRDefault="00FA2F37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Документ про науковий ступінь</w:t>
            </w:r>
          </w:p>
        </w:tc>
        <w:tc>
          <w:tcPr>
            <w:tcW w:w="9574" w:type="dxa"/>
          </w:tcPr>
          <w:p w:rsidR="00FA2F37" w:rsidRPr="00EC134A" w:rsidRDefault="00EC134A" w:rsidP="00426F6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color w:val="121212"/>
              </w:rPr>
              <w:t>Диплом кандидата біологічних наук (ДК №0</w:t>
            </w:r>
            <w:r w:rsidR="00426F6F">
              <w:rPr>
                <w:rFonts w:ascii="Times New Roman" w:hAnsi="Times New Roman"/>
                <w:color w:val="121212"/>
              </w:rPr>
              <w:t>45916</w:t>
            </w:r>
            <w:r w:rsidRPr="00EC134A">
              <w:rPr>
                <w:rFonts w:ascii="Times New Roman" w:hAnsi="Times New Roman"/>
                <w:color w:val="121212"/>
              </w:rPr>
              <w:t xml:space="preserve">) зі спеціальності </w:t>
            </w:r>
            <w:r w:rsidR="003F1B45" w:rsidRPr="00EC134A">
              <w:rPr>
                <w:rFonts w:ascii="Times New Roman" w:hAnsi="Times New Roman"/>
                <w:color w:val="121212"/>
              </w:rPr>
              <w:t xml:space="preserve">06.03.01 - Лісові культури та </w:t>
            </w:r>
            <w:proofErr w:type="spellStart"/>
            <w:r w:rsidR="003F1B45" w:rsidRPr="00EC134A">
              <w:rPr>
                <w:rFonts w:ascii="Times New Roman" w:hAnsi="Times New Roman"/>
                <w:color w:val="121212"/>
              </w:rPr>
              <w:t>фітомеліорація</w:t>
            </w:r>
            <w:proofErr w:type="spellEnd"/>
            <w:r w:rsidR="003F1B45" w:rsidRPr="00EC134A">
              <w:rPr>
                <w:rFonts w:ascii="Times New Roman" w:hAnsi="Times New Roman"/>
                <w:color w:val="121212"/>
              </w:rPr>
              <w:t xml:space="preserve"> </w:t>
            </w:r>
          </w:p>
        </w:tc>
      </w:tr>
      <w:tr w:rsidR="001866BB" w:rsidRPr="00EC134A" w:rsidTr="004D1185">
        <w:trPr>
          <w:trHeight w:val="650"/>
        </w:trPr>
        <w:tc>
          <w:tcPr>
            <w:tcW w:w="675" w:type="dxa"/>
          </w:tcPr>
          <w:p w:rsidR="001866BB" w:rsidRPr="00EC134A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1866BB" w:rsidRPr="00EC134A" w:rsidRDefault="00FA2F37" w:rsidP="00201CE6">
            <w:pPr>
              <w:pStyle w:val="a3"/>
              <w:widowControl w:val="0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Наявність досвіду професійної діяльності (заняття) за відповідним фахом (спеціальністю, спеціалізацією) не менше п’яти років (крім педагогічної, науково-педагогічної, наукової діяльності);</w:t>
            </w:r>
          </w:p>
        </w:tc>
        <w:tc>
          <w:tcPr>
            <w:tcW w:w="9574" w:type="dxa"/>
          </w:tcPr>
          <w:p w:rsidR="001866BB" w:rsidRPr="00EC134A" w:rsidRDefault="001866BB" w:rsidP="00FA2F3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  <w:lang w:eastAsia="uk-UA"/>
              </w:rPr>
            </w:pPr>
          </w:p>
        </w:tc>
      </w:tr>
      <w:tr w:rsidR="001866BB" w:rsidRPr="00EC134A" w:rsidTr="004D1185">
        <w:tc>
          <w:tcPr>
            <w:tcW w:w="675" w:type="dxa"/>
          </w:tcPr>
          <w:p w:rsidR="001866BB" w:rsidRPr="00EC134A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1866BB" w:rsidRPr="00EC134A" w:rsidRDefault="003F2332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="00FA2F37" w:rsidRPr="00EC134A">
              <w:rPr>
                <w:rFonts w:ascii="Times New Roman" w:hAnsi="Times New Roman"/>
                <w:sz w:val="28"/>
                <w:szCs w:val="28"/>
              </w:rPr>
              <w:t>ерівництво</w:t>
            </w:r>
            <w:proofErr w:type="spellEnd"/>
            <w:r w:rsidR="00FA2F37" w:rsidRPr="00EC134A">
              <w:rPr>
                <w:rFonts w:ascii="Times New Roman" w:hAnsi="Times New Roman"/>
                <w:sz w:val="28"/>
                <w:szCs w:val="28"/>
              </w:rPr>
              <w:t xml:space="preserve"> (консультування) дисертації на здобуття наукового ступеня за спеціальністю, що була </w:t>
            </w:r>
            <w:r w:rsidR="00FA2F37" w:rsidRPr="00EC134A">
              <w:rPr>
                <w:rFonts w:ascii="Times New Roman" w:hAnsi="Times New Roman"/>
                <w:sz w:val="28"/>
                <w:szCs w:val="28"/>
              </w:rPr>
              <w:lastRenderedPageBreak/>
              <w:t>захищена в Україні або за кордоном</w:t>
            </w:r>
          </w:p>
        </w:tc>
        <w:tc>
          <w:tcPr>
            <w:tcW w:w="9574" w:type="dxa"/>
          </w:tcPr>
          <w:p w:rsidR="001866BB" w:rsidRPr="00EC134A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6BB" w:rsidRPr="00EC134A" w:rsidTr="004D1185">
        <w:tc>
          <w:tcPr>
            <w:tcW w:w="675" w:type="dxa"/>
          </w:tcPr>
          <w:p w:rsidR="001866BB" w:rsidRPr="00EC134A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03" w:type="dxa"/>
          </w:tcPr>
          <w:p w:rsidR="001866BB" w:rsidRPr="00EC134A" w:rsidRDefault="003F2332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Щ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онайменше</w:t>
            </w:r>
            <w:proofErr w:type="spellEnd"/>
            <w:r w:rsidR="004131B8" w:rsidRPr="00EC134A">
              <w:rPr>
                <w:rFonts w:ascii="Times New Roman" w:hAnsi="Times New Roman"/>
                <w:sz w:val="28"/>
                <w:szCs w:val="28"/>
              </w:rPr>
              <w:t xml:space="preserve"> п’ять </w:t>
            </w:r>
            <w:proofErr w:type="spellStart"/>
            <w:r w:rsidR="004131B8" w:rsidRPr="00EC134A">
              <w:rPr>
                <w:rFonts w:ascii="Times New Roman" w:hAnsi="Times New Roman"/>
                <w:sz w:val="28"/>
                <w:szCs w:val="28"/>
              </w:rPr>
              <w:t>публікаціЙ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у наукових виданнях, які включені до переліку фахових видань України, до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наукометричних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баз, зокрема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Scopus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Web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Science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Core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Collection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>, протягом останніх п’яти років</w:t>
            </w:r>
          </w:p>
        </w:tc>
        <w:tc>
          <w:tcPr>
            <w:tcW w:w="9574" w:type="dxa"/>
          </w:tcPr>
          <w:p w:rsidR="009C7C54" w:rsidRDefault="00426F6F" w:rsidP="00E9673C">
            <w:pPr>
              <w:numPr>
                <w:ilvl w:val="0"/>
                <w:numId w:val="7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Шлапак В.П.,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Мамчур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В., Коваль С. А., Іщук Г. П., Курка С. С. Комплексна оцінка інтродукції, акліматизації та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декративності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ilanthus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altissima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в умовах Правобережного Лісостепу і Степу України// Науковий вісник НЛТУ України Том 29. 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6. 2019. С. 27–36.</w:t>
            </w:r>
          </w:p>
          <w:p w:rsidR="009C7C54" w:rsidRPr="009C7C54" w:rsidRDefault="00426F6F" w:rsidP="00E9673C">
            <w:pPr>
              <w:numPr>
                <w:ilvl w:val="0"/>
                <w:numId w:val="7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Шлапак В.П.,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Мамчур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В., Коваль С. А., Іщук Г. П., Курка С. С. Сезонні ритми росту і розвитку А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ilanthus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altissima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в умовах Правобережного Лісостепу і Степу України// Науковий вісник НЛТУ України Том 29 № 7 2019.  С. 38–47.</w:t>
            </w:r>
          </w:p>
          <w:p w:rsidR="009C7C54" w:rsidRPr="009C7C54" w:rsidRDefault="003F1B45" w:rsidP="00E9673C">
            <w:pPr>
              <w:numPr>
                <w:ilvl w:val="0"/>
                <w:numId w:val="7"/>
              </w:numPr>
              <w:tabs>
                <w:tab w:val="clear" w:pos="720"/>
              </w:tabs>
              <w:jc w:val="both"/>
              <w:rPr>
                <w:rStyle w:val="value"/>
                <w:rFonts w:ascii="Times New Roman" w:hAnsi="Times New Roman" w:cs="Times New Roman"/>
                <w:sz w:val="24"/>
                <w:szCs w:val="24"/>
              </w:rPr>
            </w:pPr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Адаменко С.А., Шлапак В.П., Курка С.С., Парубок М.І., Тисячний О.П. Особливості введення </w:t>
            </w:r>
            <w:proofErr w:type="spellStart"/>
            <w:r w:rsidRPr="009C7C54">
              <w:rPr>
                <w:rFonts w:ascii="Times New Roman" w:hAnsi="Times New Roman" w:cs="Times New Roman"/>
                <w:i/>
                <w:sz w:val="24"/>
                <w:szCs w:val="24"/>
              </w:rPr>
              <w:t>Pinus</w:t>
            </w:r>
            <w:proofErr w:type="spellEnd"/>
            <w:r w:rsidRPr="009C7C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i/>
                <w:sz w:val="24"/>
                <w:szCs w:val="24"/>
              </w:rPr>
              <w:t>strobus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L. у культуру </w:t>
            </w:r>
            <w:proofErr w:type="spellStart"/>
            <w:r w:rsidRPr="009C7C54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 w:rsidRPr="009C7C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i/>
                <w:sz w:val="24"/>
                <w:szCs w:val="24"/>
              </w:rPr>
              <w:t>vitro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. Науковий вісник НЛТУ України. 2020, т. 30, № 2. С. 9-14. </w:t>
            </w:r>
            <w:r w:rsidRPr="009C7C54">
              <w:rPr>
                <w:rStyle w:val="labe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DOI: </w:t>
            </w:r>
            <w:hyperlink r:id="rId6" w:history="1">
              <w:r w:rsidRPr="009C7C54">
                <w:rPr>
                  <w:rStyle w:val="a6"/>
                  <w:rFonts w:ascii="Times New Roman" w:hAnsi="Times New Roman" w:cs="Times New Roman"/>
                  <w:color w:val="007AB2"/>
                  <w:sz w:val="24"/>
                  <w:szCs w:val="24"/>
                </w:rPr>
                <w:t>https://doi.org/10.36930/40300201</w:t>
              </w:r>
            </w:hyperlink>
            <w:r w:rsidRPr="009C7C54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C7C54" w:rsidRPr="009C7C54" w:rsidRDefault="003F1B45" w:rsidP="00E9673C">
            <w:pPr>
              <w:numPr>
                <w:ilvl w:val="0"/>
                <w:numId w:val="7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Курка, С. С., Шлапак, В. П., Адаменко, С. А., Іщук, Г. П. (2020). Характеристика плодів і насіння рослин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Styphnolobium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japonicum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(L.)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Schott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Sophora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japonica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L.) та способи усунення їх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твердонасінності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умовах Правобережного Лісостепу і Степу України. </w:t>
            </w:r>
            <w:r w:rsidRPr="009C7C5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Науковий вісник НЛТУ України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9C7C5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30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(4), 9-13. </w:t>
            </w:r>
            <w:hyperlink r:id="rId7" w:history="1">
              <w:r w:rsidRPr="009C7C54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https://doi.org/10.36930/40300401</w:t>
              </w:r>
            </w:hyperlink>
            <w:r w:rsidRPr="009C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C7C54" w:rsidRPr="009C7C54" w:rsidRDefault="00E9673C" w:rsidP="00E9673C">
            <w:pPr>
              <w:numPr>
                <w:ilvl w:val="0"/>
                <w:numId w:val="7"/>
              </w:numPr>
              <w:tabs>
                <w:tab w:val="clear" w:pos="720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Курка С.С. Особливості вирощування  </w:t>
            </w:r>
            <w:proofErr w:type="spellStart"/>
            <w:r w:rsidRPr="009C7C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Sophora</w:t>
            </w:r>
            <w:proofErr w:type="spellEnd"/>
            <w:r w:rsidRPr="009C7C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C7C5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j</w:t>
            </w:r>
            <w:proofErr w:type="spellStart"/>
            <w:r w:rsidRPr="009C7C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aponica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L. у садово-паркових господарствах // Науковий вісник НЛТУ України : збірник науково-технічних праць. – Львів: РВВ НЛТУ України. – 2019. – Вип. 29 (7). – С. 45-49.</w:t>
            </w:r>
          </w:p>
          <w:p w:rsidR="009C7C54" w:rsidRPr="009C7C54" w:rsidRDefault="00E9673C" w:rsidP="00E9673C">
            <w:pPr>
              <w:numPr>
                <w:ilvl w:val="0"/>
                <w:numId w:val="7"/>
              </w:numPr>
              <w:tabs>
                <w:tab w:val="clear" w:pos="720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Ishchuk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L.P.,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Кurka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S.S.,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Ischuk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G.P.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Form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experience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training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specialists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forestry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landscape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gardening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Professinal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competency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modern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specialist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means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form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ationan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dimprovement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monograph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Warsaw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BMT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EridiaSp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z </w:t>
            </w:r>
            <w:proofErr w:type="spellStart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o.o</w:t>
            </w:r>
            <w:proofErr w:type="spellEnd"/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C7C54" w:rsidRPr="009C7C54">
              <w:rPr>
                <w:rFonts w:ascii="Times New Roman" w:eastAsia="Calibri" w:hAnsi="Times New Roman" w:cs="Times New Roman"/>
                <w:sz w:val="24"/>
                <w:szCs w:val="24"/>
              </w:rPr>
              <w:t>: 285-303.</w:t>
            </w:r>
          </w:p>
          <w:p w:rsidR="00E9673C" w:rsidRPr="009C7C54" w:rsidRDefault="00E9673C" w:rsidP="009C7C54">
            <w:pPr>
              <w:numPr>
                <w:ilvl w:val="0"/>
                <w:numId w:val="7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Halyna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Ishchuk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Volodymyr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Shlapak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Liubov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Ishchuk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Olexander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Bayura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Svitlana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Kurka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introduced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genus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Juglans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right-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Forest-Steppe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Trakya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(TUJNS) -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. 22,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1 (2021): 77-92.</w:t>
            </w:r>
          </w:p>
        </w:tc>
      </w:tr>
    </w:tbl>
    <w:p w:rsidR="003F2332" w:rsidRPr="00EC134A" w:rsidRDefault="003F2332" w:rsidP="003F2332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EC134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Висновок: освітня та/або професійна кваліфікація </w:t>
      </w:r>
      <w:r w:rsidR="009C7C54">
        <w:rPr>
          <w:rFonts w:ascii="Times New Roman" w:hAnsi="Times New Roman"/>
          <w:b/>
          <w:bCs/>
          <w:sz w:val="28"/>
          <w:szCs w:val="28"/>
          <w:lang w:eastAsia="uk-UA"/>
        </w:rPr>
        <w:t>Курки Світлани Сергіївни</w:t>
      </w:r>
      <w:r w:rsidRPr="00EC134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відповідає освітнім компонентам.</w:t>
      </w:r>
    </w:p>
    <w:p w:rsidR="00CF7763" w:rsidRPr="00EC134A" w:rsidRDefault="00CF7763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3F2332" w:rsidRPr="00EC134A" w:rsidRDefault="003F2332" w:rsidP="003F2332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EC134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2. </w:t>
      </w:r>
      <w:r w:rsidRPr="00EC134A">
        <w:rPr>
          <w:rFonts w:ascii="Times New Roman" w:hAnsi="Times New Roman"/>
          <w:b/>
          <w:sz w:val="28"/>
          <w:szCs w:val="28"/>
        </w:rPr>
        <w:t xml:space="preserve">Досягнення у професійній діяльності, які зараховуються за останні п’ять років </w:t>
      </w:r>
      <w:r w:rsidR="006E30D5" w:rsidRPr="00EC134A">
        <w:rPr>
          <w:rFonts w:ascii="Times New Roman" w:hAnsi="Times New Roman"/>
          <w:b/>
          <w:sz w:val="28"/>
          <w:szCs w:val="28"/>
        </w:rPr>
        <w:t>(</w:t>
      </w:r>
      <w:r w:rsidR="006E30D5" w:rsidRPr="00EC134A">
        <w:rPr>
          <w:rFonts w:ascii="Times New Roman" w:hAnsi="Times New Roman"/>
          <w:sz w:val="28"/>
          <w:szCs w:val="28"/>
        </w:rPr>
        <w:t>науково-педагогічні, педагогічні та наукові працівники, які забезпечують освітній процес, повинні мати не менше чотирьох досягнень у професійній діяльності за останні п’ять років, визначених у пункті 38 Ліцензійних умов</w:t>
      </w:r>
      <w:r w:rsidR="006E30D5" w:rsidRPr="00EC134A">
        <w:rPr>
          <w:rFonts w:ascii="Times New Roman" w:hAnsi="Times New Roman"/>
          <w:b/>
          <w:sz w:val="28"/>
          <w:szCs w:val="28"/>
        </w:rPr>
        <w:t>)</w:t>
      </w:r>
    </w:p>
    <w:p w:rsidR="003F2332" w:rsidRPr="00EC134A" w:rsidRDefault="003F2332" w:rsidP="006E30D5">
      <w:pPr>
        <w:pStyle w:val="a3"/>
        <w:ind w:firstLine="0"/>
        <w:rPr>
          <w:rFonts w:ascii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9574"/>
      </w:tblGrid>
      <w:tr w:rsidR="00605B39" w:rsidRPr="00EC134A" w:rsidTr="00605B39">
        <w:tc>
          <w:tcPr>
            <w:tcW w:w="675" w:type="dxa"/>
          </w:tcPr>
          <w:p w:rsidR="00605B39" w:rsidRPr="00EC134A" w:rsidRDefault="00605B39" w:rsidP="00605B3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605B39" w:rsidRPr="00EC134A" w:rsidRDefault="00605B39" w:rsidP="00605B3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Показник</w:t>
            </w:r>
          </w:p>
        </w:tc>
        <w:tc>
          <w:tcPr>
            <w:tcW w:w="9574" w:type="dxa"/>
          </w:tcPr>
          <w:p w:rsidR="00605B39" w:rsidRPr="00EC134A" w:rsidRDefault="00605B39" w:rsidP="00605B3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Фактичні дані</w:t>
            </w:r>
          </w:p>
        </w:tc>
      </w:tr>
      <w:tr w:rsidR="00605B39" w:rsidRPr="00EC134A" w:rsidTr="007A6674">
        <w:trPr>
          <w:trHeight w:val="2048"/>
        </w:trPr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05B39" w:rsidRPr="00EC134A" w:rsidRDefault="006E30D5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аявність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наукометричних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баз, зокрема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Scopus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Web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Science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Core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Collection</w:t>
            </w:r>
            <w:proofErr w:type="spellEnd"/>
          </w:p>
        </w:tc>
        <w:tc>
          <w:tcPr>
            <w:tcW w:w="9574" w:type="dxa"/>
          </w:tcPr>
          <w:p w:rsidR="009C7C54" w:rsidRPr="009C7C54" w:rsidRDefault="009C7C54" w:rsidP="009C7C54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Шлапак В.П.,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Мамчур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В., Коваль С. А., Іщук Г. П., Курка С. С. Комплексна оцінка інтродукції, акліматизації та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декративності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ilanthus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altissima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в умовах Правобережного Лісостепу і Степу України// Науковий вісник НЛТУ України Том 29. 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6. 2019. С. 27–36.</w:t>
            </w:r>
          </w:p>
          <w:p w:rsidR="009C7C54" w:rsidRPr="009C7C54" w:rsidRDefault="009C7C54" w:rsidP="009C7C54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Шлапак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В.П.,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Мамчур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 </w:t>
            </w:r>
            <w:proofErr w:type="gram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В.,</w:t>
            </w:r>
            <w:proofErr w:type="gram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Коваль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 А.,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Іщук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 П.,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Курка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 С.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Сезонні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ритми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росту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розвитку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Аilanthus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altissima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Мill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.) в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умовах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Правобережного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Лісостепу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Степу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Науковий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вісник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НЛТУ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 № 7 2019.  </w:t>
            </w:r>
            <w:proofErr w:type="gram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С. 38</w:t>
            </w:r>
            <w:proofErr w:type="gram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–47.</w:t>
            </w:r>
          </w:p>
          <w:p w:rsidR="009C7C54" w:rsidRPr="009C7C54" w:rsidRDefault="009C7C54" w:rsidP="009C7C54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Адаменко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С.А.,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Шлапак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В.П.,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Курка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С.С.,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Парубок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М.І.,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Тисячний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О.П.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Особливості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введення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Pinus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strobus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 у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культуру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vitro.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proofErr w:type="gram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НЛТУ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. 2020, т. 30, № 2. С. 9-14. 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/10.36930/40300201.</w:t>
            </w:r>
          </w:p>
          <w:p w:rsidR="009C7C54" w:rsidRPr="009C7C54" w:rsidRDefault="009C7C54" w:rsidP="009C7C54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Курка, С. С.,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Шлапак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, В. П., Адаменко, С. А.,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Іщук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, Г. П. (2020). Характеристика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плодів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насіння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рослин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Styphnolobium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japonicum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Schott</w:t>
            </w:r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Sophora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japonica</w:t>
            </w:r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.) та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твердонасінності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Правобережного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Лісостепу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 і Степу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Науковий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вісник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НЛТУ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30(4), 9-13. https://doi.org/10.36930/40300401.</w:t>
            </w:r>
          </w:p>
          <w:p w:rsidR="009C7C54" w:rsidRPr="009C7C54" w:rsidRDefault="009C7C54" w:rsidP="009C7C54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Курка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С.С.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Особливості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вирощування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Sophora</w:t>
            </w:r>
            <w:proofErr w:type="spellEnd"/>
            <w:proofErr w:type="gram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japonica L. у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садово-паркових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господарствах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Науковий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вісник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НЛТУ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збірник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науково-технічних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праць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Львів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РВВ НЛТУ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2019. –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Вип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29 (7). – </w:t>
            </w:r>
            <w:proofErr w:type="gram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С. 45</w:t>
            </w:r>
            <w:proofErr w:type="gram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-49.</w:t>
            </w:r>
          </w:p>
          <w:p w:rsidR="009C7C54" w:rsidRPr="009C7C54" w:rsidRDefault="009C7C54" w:rsidP="009C7C54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Ishchuk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L.P.,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Кurka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S.S.,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Ischuk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G.P. Form the experience of training specialists </w:t>
            </w:r>
            <w:proofErr w:type="gram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forestry</w:t>
            </w:r>
            <w:proofErr w:type="gram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landscape gardening.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Professinal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competency of modern specialist: means of form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ationan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dimprovement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monograph. </w:t>
            </w:r>
            <w:proofErr w:type="gram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Warsaw :</w:t>
            </w:r>
            <w:proofErr w:type="gram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BMT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EridiaSp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gram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.,(2018): 285-303.</w:t>
            </w:r>
          </w:p>
          <w:p w:rsidR="009F6B7C" w:rsidRPr="00EC134A" w:rsidRDefault="009C7C54" w:rsidP="009C7C54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Halyna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Ishchuk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Volodymyr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Shlapak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Liubov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Ishchuk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Olexander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Bayura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Svitlana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Kurka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introduced North American species of the genus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Juglans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 in the right-bank Forest-Steppe of Ukraine and their use. </w:t>
            </w:r>
            <w:proofErr w:type="spellStart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Trakya</w:t>
            </w:r>
            <w:proofErr w:type="spellEnd"/>
            <w:r w:rsidRPr="009C7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Journal of Natural Sciences (TUJNS) - Vol. 22, Issue 1 (2021): 77-92.</w:t>
            </w: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05B39" w:rsidRPr="00EC134A" w:rsidRDefault="006E30D5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аявність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одного патенту на винахід або п’яти деклараційних патентів на винахід чи корисну модель, включаючи секретні, або наявність не менше п’яти свідоцтв про реєстрацію авторського права на твір</w:t>
            </w:r>
          </w:p>
        </w:tc>
        <w:tc>
          <w:tcPr>
            <w:tcW w:w="9574" w:type="dxa"/>
          </w:tcPr>
          <w:p w:rsidR="00605B39" w:rsidRPr="00EC134A" w:rsidRDefault="00605B39" w:rsidP="006E30D5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EC134A" w:rsidTr="00BA504E">
        <w:trPr>
          <w:trHeight w:val="650"/>
        </w:trPr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</w:tcPr>
          <w:p w:rsidR="00605B39" w:rsidRPr="00EC134A" w:rsidRDefault="00835892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аявність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виданого підручника чи навчального посібника (включаючи електронні) або монографії (загальним обсягом не менше </w:t>
            </w:r>
            <w:r w:rsidRPr="00EC134A">
              <w:rPr>
                <w:rFonts w:ascii="Times New Roman" w:hAnsi="Times New Roman"/>
                <w:sz w:val="28"/>
                <w:szCs w:val="28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</w:t>
            </w:r>
          </w:p>
        </w:tc>
        <w:tc>
          <w:tcPr>
            <w:tcW w:w="9574" w:type="dxa"/>
          </w:tcPr>
          <w:p w:rsidR="00835892" w:rsidRPr="00EC134A" w:rsidRDefault="003F1B45" w:rsidP="00BA504E">
            <w:pPr>
              <w:pStyle w:val="a3"/>
              <w:spacing w:before="0"/>
              <w:jc w:val="both"/>
              <w:rPr>
                <w:rFonts w:ascii="Times New Roman" w:hAnsi="Times New Roman"/>
                <w:szCs w:val="26"/>
                <w:lang w:eastAsia="uk-UA"/>
              </w:rPr>
            </w:pPr>
            <w:r w:rsidRPr="00EC134A">
              <w:rPr>
                <w:rFonts w:ascii="Times New Roman" w:hAnsi="Times New Roman"/>
                <w:color w:val="121212"/>
              </w:rPr>
              <w:t xml:space="preserve">Шлапак В.П., Адаменко С.А., Козаченко І.В., Курка С.С. Екологія лісів, </w:t>
            </w:r>
            <w:proofErr w:type="spellStart"/>
            <w:r w:rsidRPr="00EC134A">
              <w:rPr>
                <w:rFonts w:ascii="Times New Roman" w:hAnsi="Times New Roman"/>
                <w:color w:val="121212"/>
              </w:rPr>
              <w:t>навч</w:t>
            </w:r>
            <w:proofErr w:type="spellEnd"/>
            <w:r w:rsidRPr="00EC134A">
              <w:rPr>
                <w:rFonts w:ascii="Times New Roman" w:hAnsi="Times New Roman"/>
                <w:color w:val="121212"/>
              </w:rPr>
              <w:t xml:space="preserve">. </w:t>
            </w:r>
            <w:proofErr w:type="spellStart"/>
            <w:r w:rsidRPr="00EC134A">
              <w:rPr>
                <w:rFonts w:ascii="Times New Roman" w:hAnsi="Times New Roman"/>
                <w:color w:val="121212"/>
              </w:rPr>
              <w:t>посіб</w:t>
            </w:r>
            <w:proofErr w:type="spellEnd"/>
            <w:r w:rsidRPr="00EC134A">
              <w:rPr>
                <w:rFonts w:ascii="Times New Roman" w:hAnsi="Times New Roman"/>
                <w:color w:val="121212"/>
              </w:rPr>
              <w:t>. - Умань: ВПЦ "Візаві", 2019. - 222 с</w:t>
            </w:r>
            <w:r w:rsidRPr="00EC134A">
              <w:rPr>
                <w:rStyle w:val="a9"/>
                <w:rFonts w:ascii="Times New Roman" w:hAnsi="Times New Roman"/>
                <w:color w:val="121212"/>
                <w:bdr w:val="none" w:sz="0" w:space="0" w:color="auto" w:frame="1"/>
              </w:rPr>
              <w:t>.</w:t>
            </w: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605B39" w:rsidRPr="00EC134A" w:rsidRDefault="00835892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аявність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виданих навчально-методичних посібників/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посібників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</w:t>
            </w:r>
            <w:r w:rsidR="0095329F" w:rsidRPr="00EC134A">
              <w:rPr>
                <w:rFonts w:ascii="Times New Roman" w:hAnsi="Times New Roman"/>
                <w:sz w:val="28"/>
                <w:szCs w:val="28"/>
              </w:rPr>
              <w:t>ьною кількістю три найменування</w:t>
            </w:r>
          </w:p>
        </w:tc>
        <w:tc>
          <w:tcPr>
            <w:tcW w:w="9574" w:type="dxa"/>
          </w:tcPr>
          <w:p w:rsidR="00AF2502" w:rsidRPr="00EC134A" w:rsidRDefault="009C7C54" w:rsidP="00AF2502">
            <w:pPr>
              <w:pStyle w:val="a5"/>
              <w:numPr>
                <w:ilvl w:val="0"/>
                <w:numId w:val="5"/>
              </w:numPr>
              <w:ind w:left="5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Курка С.С.</w:t>
            </w:r>
            <w:r w:rsidR="00AF2502" w:rsidRPr="00EC1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Методичні вказівки для курсового проектування з дисципліни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Лісознавство» – Умань. УНУС, 2018. – 35</w:t>
            </w:r>
            <w:r w:rsidR="00AF2502" w:rsidRPr="00EC1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  <w:p w:rsidR="00AF2502" w:rsidRPr="00EC134A" w:rsidRDefault="009C7C54" w:rsidP="00AF2502">
            <w:pPr>
              <w:pStyle w:val="a5"/>
              <w:numPr>
                <w:ilvl w:val="0"/>
                <w:numId w:val="5"/>
              </w:numPr>
              <w:ind w:left="5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Курка С.С.</w:t>
            </w:r>
            <w:r w:rsidRPr="00EC1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502" w:rsidRPr="00EC1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Методичні вказівки для виконання практичних робіт з дисципліни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Лісознавст</w:t>
            </w:r>
            <w:r w:rsidR="00AF2502" w:rsidRPr="00EC1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во» – Умань. УНУС, 2018.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F2502" w:rsidRPr="00EC1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  <w:p w:rsidR="00AF2502" w:rsidRPr="00EC134A" w:rsidRDefault="009C7C54" w:rsidP="00AF2502">
            <w:pPr>
              <w:pStyle w:val="a5"/>
              <w:numPr>
                <w:ilvl w:val="0"/>
                <w:numId w:val="5"/>
              </w:numPr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Курка С.С.</w:t>
            </w:r>
            <w:r w:rsidRPr="00EC1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502" w:rsidRPr="00EC134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Методичні рекомендації до виконання практичних робіт з навчальної дисципліни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Методологія наукових досліджень</w:t>
            </w:r>
            <w:r w:rsidR="00AF2502" w:rsidRPr="00EC134A">
              <w:rPr>
                <w:rFonts w:ascii="Times New Roman" w:hAnsi="Times New Roman" w:cs="Times New Roman"/>
                <w:sz w:val="24"/>
                <w:szCs w:val="24"/>
              </w:rPr>
              <w:t xml:space="preserve">» (для студентів денної форми навчання з спеціальністю 205 – Лісове господарство) – Уманський НУС, 2019.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502" w:rsidRPr="00EC134A">
              <w:rPr>
                <w:rFonts w:ascii="Times New Roman" w:hAnsi="Times New Roman" w:cs="Times New Roman"/>
                <w:sz w:val="24"/>
                <w:szCs w:val="24"/>
              </w:rPr>
              <w:t>2 с.</w:t>
            </w:r>
          </w:p>
          <w:p w:rsidR="00AF2502" w:rsidRPr="00EC134A" w:rsidRDefault="009C7C54" w:rsidP="00AF2502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Курка С.С.</w:t>
            </w:r>
            <w:r w:rsidRPr="00EC1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Біологічні основи рубок догляду</w:t>
            </w:r>
            <w:r w:rsidR="00AF2502" w:rsidRPr="00EC134A">
              <w:rPr>
                <w:rFonts w:ascii="Times New Roman" w:hAnsi="Times New Roman" w:cs="Times New Roman"/>
                <w:sz w:val="24"/>
                <w:szCs w:val="24"/>
              </w:rPr>
              <w:t xml:space="preserve">: методичні рекомендації до організації самостійної роботи, проведення практичних занять для здобувачів вищої освіти </w:t>
            </w:r>
            <w:proofErr w:type="spellStart"/>
            <w:r w:rsidR="00AF2502" w:rsidRPr="00EC134A">
              <w:rPr>
                <w:rFonts w:ascii="Times New Roman" w:hAnsi="Times New Roman" w:cs="Times New Roman"/>
                <w:sz w:val="24"/>
                <w:szCs w:val="24"/>
              </w:rPr>
              <w:t>освітньо-наукового</w:t>
            </w:r>
            <w:proofErr w:type="spellEnd"/>
            <w:r w:rsidR="00AF2502" w:rsidRPr="00EC134A">
              <w:rPr>
                <w:rFonts w:ascii="Times New Roman" w:hAnsi="Times New Roman" w:cs="Times New Roman"/>
                <w:sz w:val="24"/>
                <w:szCs w:val="24"/>
              </w:rPr>
              <w:t xml:space="preserve"> рівня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  <w:r w:rsidR="00AF2502" w:rsidRPr="00EC134A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 205 «Лісове господарство» – Умань: Уманський НУС, 2020 – 15 с. </w:t>
            </w:r>
          </w:p>
          <w:p w:rsidR="00AF2502" w:rsidRPr="00EC134A" w:rsidRDefault="00AF2502" w:rsidP="00AF2502">
            <w:pPr>
              <w:pStyle w:val="a5"/>
              <w:numPr>
                <w:ilvl w:val="0"/>
                <w:numId w:val="5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4A">
              <w:rPr>
                <w:rFonts w:ascii="Times New Roman" w:hAnsi="Times New Roman" w:cs="Times New Roman"/>
                <w:sz w:val="24"/>
                <w:szCs w:val="24"/>
              </w:rPr>
              <w:t>Адаменко С.А., Курка С.С. Методичні вказівки щодо вивчення програмних питань з методології наукових досліджень, завдання до практичних занять та самостійних робіт і контрольні запитання для здобувачів наукового ступеня «доктор філософії» зі спеціальності 205 – Лісове господарство. Умань: УНУС, 2020. 12 с.</w:t>
            </w: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605B39" w:rsidRPr="00EC134A" w:rsidRDefault="0095329F" w:rsidP="00201CE6">
            <w:pPr>
              <w:pStyle w:val="a3"/>
              <w:widowControl w:val="0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Захист дисертації на здобуття наукового ступеня</w:t>
            </w:r>
          </w:p>
        </w:tc>
        <w:tc>
          <w:tcPr>
            <w:tcW w:w="9574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605B39" w:rsidRPr="00EC134A" w:rsidRDefault="0095329F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аукове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керівництво (консультування) здобувача, який одержав документ про присудження наукового ступеня</w:t>
            </w:r>
          </w:p>
        </w:tc>
        <w:tc>
          <w:tcPr>
            <w:tcW w:w="9574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605B39" w:rsidRPr="00EC134A" w:rsidRDefault="0097431B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в атестації наукових кадрів як офіційного опонента або члена </w:t>
            </w:r>
            <w:r w:rsidRPr="00EC134A">
              <w:rPr>
                <w:rFonts w:ascii="Times New Roman" w:hAnsi="Times New Roman"/>
                <w:sz w:val="28"/>
                <w:szCs w:val="28"/>
              </w:rPr>
              <w:lastRenderedPageBreak/>
              <w:t>постійної спеціалізованої вченої ради, або члена не менше трьох разових спеціалізованих вчених рад</w:t>
            </w:r>
          </w:p>
        </w:tc>
        <w:tc>
          <w:tcPr>
            <w:tcW w:w="9574" w:type="dxa"/>
          </w:tcPr>
          <w:p w:rsidR="00A1413D" w:rsidRPr="00EC134A" w:rsidRDefault="00A1413D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103" w:type="dxa"/>
          </w:tcPr>
          <w:p w:rsidR="00605B39" w:rsidRPr="00EC134A" w:rsidRDefault="0097431B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иконання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9574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605B39" w:rsidRPr="00EC134A" w:rsidRDefault="00711CBB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обота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передвищої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освіти МОН, наукових/науково-методичних/експертних рад органів </w:t>
            </w:r>
            <w:r w:rsidRPr="00EC134A">
              <w:rPr>
                <w:rFonts w:ascii="Times New Roman" w:hAnsi="Times New Roman"/>
                <w:sz w:val="28"/>
                <w:szCs w:val="28"/>
              </w:rPr>
              <w:lastRenderedPageBreak/>
              <w:t>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9574" w:type="dxa"/>
          </w:tcPr>
          <w:p w:rsidR="00711CBB" w:rsidRPr="00EC134A" w:rsidRDefault="00711CBB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103" w:type="dxa"/>
          </w:tcPr>
          <w:p w:rsidR="00605B39" w:rsidRPr="00EC134A" w:rsidRDefault="00A1413D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9574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605B39" w:rsidRPr="00EC134A" w:rsidRDefault="00A1413D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аукове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</w:t>
            </w:r>
          </w:p>
        </w:tc>
        <w:tc>
          <w:tcPr>
            <w:tcW w:w="9574" w:type="dxa"/>
          </w:tcPr>
          <w:p w:rsidR="00605B39" w:rsidRPr="00EC134A" w:rsidRDefault="00605B39" w:rsidP="00A1413D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605B39" w:rsidRPr="00EC134A" w:rsidRDefault="00A1413D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аявність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</w:t>
            </w:r>
          </w:p>
        </w:tc>
        <w:tc>
          <w:tcPr>
            <w:tcW w:w="9574" w:type="dxa"/>
          </w:tcPr>
          <w:p w:rsidR="00605B39" w:rsidRPr="00EC134A" w:rsidRDefault="00605B39" w:rsidP="004E1DEA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605B39" w:rsidRPr="00EC134A" w:rsidRDefault="004E1DEA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роведення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навчальних занять із спеціальних дисциплін іноземною мовою (крім дисциплін мовної підготовки) в обсязі не менше </w:t>
            </w:r>
            <w:r w:rsidRPr="00EC134A">
              <w:rPr>
                <w:rFonts w:ascii="Times New Roman" w:hAnsi="Times New Roman"/>
                <w:sz w:val="28"/>
                <w:szCs w:val="28"/>
              </w:rPr>
              <w:br/>
              <w:t>50 аудиторних годин на навчальний рік;</w:t>
            </w:r>
          </w:p>
        </w:tc>
        <w:tc>
          <w:tcPr>
            <w:tcW w:w="9574" w:type="dxa"/>
          </w:tcPr>
          <w:p w:rsidR="00605B39" w:rsidRPr="00EC134A" w:rsidRDefault="004E1DEA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605B39" w:rsidRPr="00EC134A" w:rsidRDefault="004E1DEA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ерівництво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студентом, який зайняв призове місце на I або ІІ етапі </w:t>
            </w:r>
            <w:r w:rsidRPr="00EC13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</w:t>
            </w:r>
            <w:r w:rsidRPr="00EC13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журі зазначених мистецьких конкурсів, фестивалів); керівництво студентом, який брав участь в Олімпійських, 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9574" w:type="dxa"/>
          </w:tcPr>
          <w:p w:rsidR="00605B39" w:rsidRPr="00EC134A" w:rsidRDefault="00605B39" w:rsidP="00201CE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103" w:type="dxa"/>
          </w:tcPr>
          <w:p w:rsidR="00605B39" w:rsidRPr="00EC134A" w:rsidRDefault="007171F0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ерівництво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</w:t>
            </w:r>
            <w:r w:rsidRPr="00EC134A">
              <w:rPr>
                <w:rFonts w:ascii="Times New Roman" w:hAnsi="Times New Roman"/>
                <w:sz w:val="28"/>
                <w:szCs w:val="28"/>
              </w:rPr>
              <w:lastRenderedPageBreak/>
              <w:t>науково-дослідницьких робіт учнів — членів Національного центру “Мала академія наук України” (крім третього (освітньо-наукового/освітньо-творчого) рівня)</w:t>
            </w:r>
          </w:p>
        </w:tc>
        <w:tc>
          <w:tcPr>
            <w:tcW w:w="9574" w:type="dxa"/>
          </w:tcPr>
          <w:p w:rsidR="00605B39" w:rsidRPr="00EC134A" w:rsidRDefault="007171F0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EC134A">
              <w:rPr>
                <w:rFonts w:ascii="Times New Roman" w:hAnsi="Times New Roman"/>
                <w:i/>
                <w:sz w:val="28"/>
                <w:szCs w:val="28"/>
                <w:u w:val="single"/>
              </w:rPr>
              <w:lastRenderedPageBreak/>
              <w:t>16</w:t>
            </w:r>
            <w:r w:rsidR="007171F0" w:rsidRPr="00EC134A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-18</w:t>
            </w:r>
          </w:p>
        </w:tc>
        <w:tc>
          <w:tcPr>
            <w:tcW w:w="5103" w:type="dxa"/>
          </w:tcPr>
          <w:p w:rsidR="00605B39" w:rsidRPr="00EC134A" w:rsidRDefault="007171F0" w:rsidP="00605B39">
            <w:pPr>
              <w:pStyle w:val="a3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EC134A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Це для військових ЗВО</w:t>
            </w:r>
          </w:p>
          <w:p w:rsidR="00605B39" w:rsidRPr="00EC134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9574" w:type="dxa"/>
          </w:tcPr>
          <w:p w:rsidR="00605B39" w:rsidRPr="00EC134A" w:rsidRDefault="00097FB8" w:rsidP="004A35D2">
            <w:pPr>
              <w:pStyle w:val="a3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EC134A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-</w:t>
            </w: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7171F0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605B39" w:rsidRPr="00EC134A" w:rsidRDefault="007171F0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іяльність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C134A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спеціальністю у формі участі у професійних та/або громадських об’єднаннях</w:t>
            </w:r>
          </w:p>
        </w:tc>
        <w:tc>
          <w:tcPr>
            <w:tcW w:w="9574" w:type="dxa"/>
          </w:tcPr>
          <w:p w:rsidR="00EC134A" w:rsidRPr="00EC134A" w:rsidRDefault="00EC134A" w:rsidP="00EC1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4A">
              <w:rPr>
                <w:rFonts w:ascii="Times New Roman" w:hAnsi="Times New Roman" w:cs="Times New Roman"/>
                <w:sz w:val="28"/>
                <w:szCs w:val="28"/>
              </w:rPr>
              <w:t xml:space="preserve">Член громадської організації "Асоціація </w:t>
            </w:r>
            <w:proofErr w:type="spellStart"/>
            <w:r w:rsidRPr="00EC134A">
              <w:rPr>
                <w:rFonts w:ascii="Times New Roman" w:hAnsi="Times New Roman" w:cs="Times New Roman"/>
                <w:sz w:val="28"/>
                <w:szCs w:val="28"/>
              </w:rPr>
              <w:t>агролісівників</w:t>
            </w:r>
            <w:proofErr w:type="spellEnd"/>
            <w:r w:rsidRPr="00EC134A">
              <w:rPr>
                <w:rFonts w:ascii="Times New Roman" w:hAnsi="Times New Roman" w:cs="Times New Roman"/>
                <w:sz w:val="28"/>
                <w:szCs w:val="28"/>
              </w:rPr>
              <w:t xml:space="preserve"> України", 2019 р. </w:t>
            </w:r>
          </w:p>
          <w:p w:rsidR="00EC134A" w:rsidRPr="00EC134A" w:rsidRDefault="00EC134A" w:rsidP="00EC1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4A">
              <w:rPr>
                <w:rFonts w:ascii="Times New Roman" w:hAnsi="Times New Roman" w:cs="Times New Roman"/>
                <w:sz w:val="28"/>
                <w:szCs w:val="28"/>
              </w:rPr>
              <w:t>Протокол №36 від 15.10.2019 р.</w:t>
            </w:r>
          </w:p>
          <w:p w:rsidR="00605B39" w:rsidRPr="00EC134A" w:rsidRDefault="00EC134A" w:rsidP="00EC134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Держ.реєстр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06.06.2016, 1 068 102 0000 042945</w:t>
            </w:r>
          </w:p>
        </w:tc>
      </w:tr>
      <w:tr w:rsidR="00605B39" w:rsidRPr="00EC134A" w:rsidTr="00605B39">
        <w:tc>
          <w:tcPr>
            <w:tcW w:w="675" w:type="dxa"/>
          </w:tcPr>
          <w:p w:rsidR="00605B39" w:rsidRPr="00EC134A" w:rsidRDefault="007171F0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605B39" w:rsidRPr="00EC134A" w:rsidRDefault="007171F0" w:rsidP="007171F0">
            <w:pPr>
              <w:pStyle w:val="a3"/>
              <w:widowControl w:val="0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Start"/>
            <w:r w:rsidRPr="00EC134A">
              <w:rPr>
                <w:rFonts w:ascii="Times New Roman" w:hAnsi="Times New Roman"/>
                <w:sz w:val="28"/>
                <w:szCs w:val="28"/>
              </w:rPr>
              <w:t>освід</w:t>
            </w:r>
            <w:proofErr w:type="spellEnd"/>
            <w:r w:rsidRPr="00EC134A">
              <w:rPr>
                <w:rFonts w:ascii="Times New Roman" w:hAnsi="Times New Roman"/>
                <w:sz w:val="28"/>
                <w:szCs w:val="28"/>
              </w:rPr>
              <w:t xml:space="preserve"> практичної роботи за спеціальністю не менше п’яти років (крім педагогічної, науково-педагогічної, наукової діяльності)</w:t>
            </w:r>
          </w:p>
        </w:tc>
        <w:tc>
          <w:tcPr>
            <w:tcW w:w="9574" w:type="dxa"/>
          </w:tcPr>
          <w:p w:rsidR="00605B39" w:rsidRPr="00EC134A" w:rsidRDefault="007171F0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3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05B39" w:rsidRPr="00EC134A" w:rsidRDefault="008A587B" w:rsidP="004A35D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C134A">
        <w:rPr>
          <w:rFonts w:ascii="Times New Roman" w:hAnsi="Times New Roman"/>
          <w:b/>
          <w:sz w:val="28"/>
          <w:szCs w:val="28"/>
        </w:rPr>
        <w:t xml:space="preserve">Висновок: досягнення у професійній </w:t>
      </w:r>
      <w:r w:rsidR="00EC134A" w:rsidRPr="00EC134A">
        <w:rPr>
          <w:rFonts w:ascii="Times New Roman" w:hAnsi="Times New Roman"/>
          <w:b/>
          <w:sz w:val="28"/>
          <w:szCs w:val="28"/>
        </w:rPr>
        <w:t xml:space="preserve">діяльності </w:t>
      </w:r>
      <w:r w:rsidR="007B5480">
        <w:rPr>
          <w:rFonts w:ascii="Times New Roman" w:hAnsi="Times New Roman"/>
          <w:b/>
          <w:sz w:val="28"/>
          <w:szCs w:val="28"/>
        </w:rPr>
        <w:t>Курки Світлани Сергіївни</w:t>
      </w:r>
      <w:bookmarkStart w:id="0" w:name="_GoBack"/>
      <w:bookmarkEnd w:id="0"/>
      <w:r w:rsidRPr="00EC134A">
        <w:rPr>
          <w:rFonts w:ascii="Times New Roman" w:hAnsi="Times New Roman"/>
          <w:b/>
          <w:sz w:val="28"/>
          <w:szCs w:val="28"/>
        </w:rPr>
        <w:t xml:space="preserve"> підтверджуються виконанням </w:t>
      </w:r>
      <w:r w:rsidR="00EC134A" w:rsidRPr="00EC134A">
        <w:rPr>
          <w:rFonts w:ascii="Times New Roman" w:hAnsi="Times New Roman"/>
          <w:b/>
          <w:sz w:val="28"/>
          <w:szCs w:val="28"/>
        </w:rPr>
        <w:t xml:space="preserve"> 4 </w:t>
      </w:r>
      <w:r w:rsidRPr="00EC134A">
        <w:rPr>
          <w:rFonts w:ascii="Times New Roman" w:hAnsi="Times New Roman"/>
          <w:b/>
          <w:sz w:val="28"/>
          <w:szCs w:val="28"/>
        </w:rPr>
        <w:t>досягнень у професійній діяльності за останні п’ять років, визначених у пункті 38 Ліцензійних умов</w:t>
      </w:r>
    </w:p>
    <w:p w:rsidR="00605B39" w:rsidRPr="00EC134A" w:rsidRDefault="00605B39" w:rsidP="004A35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71F0" w:rsidRPr="00EC134A" w:rsidRDefault="007171F0" w:rsidP="007171F0">
      <w:pPr>
        <w:pStyle w:val="a3"/>
        <w:widowControl w:val="0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EC134A">
        <w:rPr>
          <w:rFonts w:ascii="Times New Roman" w:hAnsi="Times New Roman"/>
          <w:sz w:val="24"/>
          <w:szCs w:val="24"/>
        </w:rPr>
        <w:t>*Під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:rsidR="007171F0" w:rsidRPr="00EC134A" w:rsidRDefault="008A587B" w:rsidP="007171F0">
      <w:pPr>
        <w:pStyle w:val="a3"/>
        <w:widowControl w:val="0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EC134A">
        <w:rPr>
          <w:rFonts w:ascii="Times New Roman" w:hAnsi="Times New Roman"/>
          <w:sz w:val="24"/>
          <w:szCs w:val="24"/>
        </w:rPr>
        <w:t>**</w:t>
      </w:r>
      <w:r w:rsidR="007171F0" w:rsidRPr="00EC134A">
        <w:rPr>
          <w:rFonts w:ascii="Times New Roman" w:hAnsi="Times New Roman"/>
          <w:sz w:val="24"/>
          <w:szCs w:val="24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:rsidR="007171F0" w:rsidRPr="00EC134A" w:rsidRDefault="008A587B" w:rsidP="007171F0">
      <w:pPr>
        <w:pStyle w:val="a3"/>
        <w:widowControl w:val="0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EC134A">
        <w:rPr>
          <w:rFonts w:ascii="Times New Roman" w:hAnsi="Times New Roman"/>
          <w:sz w:val="24"/>
          <w:szCs w:val="24"/>
        </w:rPr>
        <w:t>***</w:t>
      </w:r>
      <w:r w:rsidR="007171F0" w:rsidRPr="00EC134A">
        <w:rPr>
          <w:rFonts w:ascii="Times New Roman" w:hAnsi="Times New Roman"/>
          <w:sz w:val="24"/>
          <w:szCs w:val="24"/>
        </w:rPr>
        <w:t xml:space="preserve">Для закладів вищої освіти, в яких здійснюється підготовка фахівців за мистецькими спеціальностями галузі знань “02 Культура і мистецтво”, спеціальностями “014 Середня освіта (Музичне мистецтво)”, “014 Середня освіта (Образотворче мистецтво)”,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</w:t>
      </w:r>
      <w:r w:rsidR="007171F0" w:rsidRPr="00EC134A">
        <w:rPr>
          <w:rFonts w:ascii="Times New Roman" w:hAnsi="Times New Roman"/>
          <w:sz w:val="24"/>
          <w:szCs w:val="24"/>
        </w:rPr>
        <w:lastRenderedPageBreak/>
        <w:t xml:space="preserve">живопису, декоративного мистецтва, архітектури, архітектурні проекти, скульптурні, графічні, фотографічні твори, твори дизайну, музичні твори, </w:t>
      </w:r>
      <w:proofErr w:type="spellStart"/>
      <w:r w:rsidR="007171F0" w:rsidRPr="00EC134A">
        <w:rPr>
          <w:rFonts w:ascii="Times New Roman" w:hAnsi="Times New Roman"/>
          <w:sz w:val="24"/>
          <w:szCs w:val="24"/>
        </w:rPr>
        <w:t>аудіо-</w:t>
      </w:r>
      <w:proofErr w:type="spellEnd"/>
      <w:r w:rsidR="007171F0" w:rsidRPr="00EC134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171F0" w:rsidRPr="00EC134A">
        <w:rPr>
          <w:rFonts w:ascii="Times New Roman" w:hAnsi="Times New Roman"/>
          <w:sz w:val="24"/>
          <w:szCs w:val="24"/>
        </w:rPr>
        <w:t>відеовори</w:t>
      </w:r>
      <w:proofErr w:type="spellEnd"/>
      <w:r w:rsidR="007171F0" w:rsidRPr="00EC134A">
        <w:rPr>
          <w:rFonts w:ascii="Times New Roman" w:hAnsi="Times New Roman"/>
          <w:sz w:val="24"/>
          <w:szCs w:val="24"/>
        </w:rPr>
        <w:t xml:space="preserve">, передачі (програми) організації мовлення, </w:t>
      </w:r>
      <w:proofErr w:type="spellStart"/>
      <w:r w:rsidR="007171F0" w:rsidRPr="00EC134A">
        <w:rPr>
          <w:rFonts w:ascii="Times New Roman" w:hAnsi="Times New Roman"/>
          <w:sz w:val="24"/>
          <w:szCs w:val="24"/>
        </w:rPr>
        <w:t>медіатвори</w:t>
      </w:r>
      <w:proofErr w:type="spellEnd"/>
      <w:r w:rsidR="007171F0" w:rsidRPr="00EC134A">
        <w:rPr>
          <w:rFonts w:ascii="Times New Roman" w:hAnsi="Times New Roman"/>
          <w:sz w:val="24"/>
          <w:szCs w:val="24"/>
        </w:rPr>
        <w:t xml:space="preserve">, сценічні постановки, концертні програми (сольні та ансамблеві) </w:t>
      </w:r>
      <w:proofErr w:type="spellStart"/>
      <w:r w:rsidR="007171F0" w:rsidRPr="00EC134A">
        <w:rPr>
          <w:rFonts w:ascii="Times New Roman" w:hAnsi="Times New Roman"/>
          <w:sz w:val="24"/>
          <w:szCs w:val="24"/>
        </w:rPr>
        <w:t>кінотвори</w:t>
      </w:r>
      <w:proofErr w:type="spellEnd"/>
      <w:r w:rsidR="007171F0" w:rsidRPr="00EC134A">
        <w:rPr>
          <w:rFonts w:ascii="Times New Roman" w:hAnsi="Times New Roman"/>
          <w:sz w:val="24"/>
          <w:szCs w:val="24"/>
        </w:rPr>
        <w:t>, анімаційні твори, аранжування творів, рекламні твори.</w:t>
      </w:r>
    </w:p>
    <w:p w:rsidR="004A35D2" w:rsidRPr="00EC134A" w:rsidRDefault="004A35D2" w:rsidP="004A35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A35D2" w:rsidRPr="00EC134A" w:rsidRDefault="004A35D2">
      <w:pPr>
        <w:rPr>
          <w:rFonts w:ascii="Times New Roman" w:hAnsi="Times New Roman" w:cs="Times New Roman"/>
          <w:sz w:val="28"/>
          <w:szCs w:val="28"/>
        </w:rPr>
      </w:pPr>
    </w:p>
    <w:sectPr w:rsidR="004A35D2" w:rsidRPr="00EC134A" w:rsidSect="00605B3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EE8"/>
    <w:multiLevelType w:val="hybridMultilevel"/>
    <w:tmpl w:val="88525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44765"/>
    <w:multiLevelType w:val="hybridMultilevel"/>
    <w:tmpl w:val="88525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770AE4"/>
    <w:multiLevelType w:val="hybridMultilevel"/>
    <w:tmpl w:val="88525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513C5B"/>
    <w:multiLevelType w:val="hybridMultilevel"/>
    <w:tmpl w:val="B9EE92E6"/>
    <w:lvl w:ilvl="0" w:tplc="EEC6A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0F528A"/>
    <w:multiLevelType w:val="hybridMultilevel"/>
    <w:tmpl w:val="58366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56841"/>
    <w:multiLevelType w:val="hybridMultilevel"/>
    <w:tmpl w:val="CB787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D247B"/>
    <w:multiLevelType w:val="hybridMultilevel"/>
    <w:tmpl w:val="AF6E8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3EFE"/>
    <w:multiLevelType w:val="hybridMultilevel"/>
    <w:tmpl w:val="AF6E8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5B"/>
    <w:rsid w:val="00043E22"/>
    <w:rsid w:val="00097FB8"/>
    <w:rsid w:val="000A4621"/>
    <w:rsid w:val="000B0627"/>
    <w:rsid w:val="00145BBF"/>
    <w:rsid w:val="001866BB"/>
    <w:rsid w:val="001A31E5"/>
    <w:rsid w:val="001B5030"/>
    <w:rsid w:val="001B648D"/>
    <w:rsid w:val="00201CE6"/>
    <w:rsid w:val="002076C0"/>
    <w:rsid w:val="002A10EF"/>
    <w:rsid w:val="003F1B45"/>
    <w:rsid w:val="003F2332"/>
    <w:rsid w:val="0040116D"/>
    <w:rsid w:val="004131B8"/>
    <w:rsid w:val="00415037"/>
    <w:rsid w:val="00426F6F"/>
    <w:rsid w:val="004A35D2"/>
    <w:rsid w:val="004D4A7C"/>
    <w:rsid w:val="004E1DEA"/>
    <w:rsid w:val="005A1D9B"/>
    <w:rsid w:val="00601F35"/>
    <w:rsid w:val="00605B39"/>
    <w:rsid w:val="0061731A"/>
    <w:rsid w:val="00623CB1"/>
    <w:rsid w:val="006E30D5"/>
    <w:rsid w:val="00711CBB"/>
    <w:rsid w:val="007171F0"/>
    <w:rsid w:val="007A6674"/>
    <w:rsid w:val="007B5480"/>
    <w:rsid w:val="00835892"/>
    <w:rsid w:val="008A587B"/>
    <w:rsid w:val="0095329F"/>
    <w:rsid w:val="0097431B"/>
    <w:rsid w:val="00992E9B"/>
    <w:rsid w:val="009C7C54"/>
    <w:rsid w:val="009F6B7C"/>
    <w:rsid w:val="00A1413D"/>
    <w:rsid w:val="00A43FF7"/>
    <w:rsid w:val="00A970D6"/>
    <w:rsid w:val="00AF2502"/>
    <w:rsid w:val="00BA504E"/>
    <w:rsid w:val="00BB61A7"/>
    <w:rsid w:val="00BD64AE"/>
    <w:rsid w:val="00CA1DE2"/>
    <w:rsid w:val="00CF7551"/>
    <w:rsid w:val="00CF7763"/>
    <w:rsid w:val="00DB2E87"/>
    <w:rsid w:val="00E520C9"/>
    <w:rsid w:val="00E8395B"/>
    <w:rsid w:val="00E9673C"/>
    <w:rsid w:val="00EC134A"/>
    <w:rsid w:val="00F10FA6"/>
    <w:rsid w:val="00F24DBE"/>
    <w:rsid w:val="00F672A4"/>
    <w:rsid w:val="00FA2F37"/>
    <w:rsid w:val="00FD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4A35D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table" w:styleId="a4">
    <w:name w:val="Table Grid"/>
    <w:basedOn w:val="a1"/>
    <w:rsid w:val="00605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B062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520C9"/>
    <w:rPr>
      <w:color w:val="0000FF"/>
      <w:u w:val="single"/>
    </w:rPr>
  </w:style>
  <w:style w:type="paragraph" w:styleId="2">
    <w:name w:val="List 2"/>
    <w:basedOn w:val="a"/>
    <w:rsid w:val="0083589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4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5BBF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3F1B45"/>
    <w:rPr>
      <w:b/>
      <w:bCs/>
    </w:rPr>
  </w:style>
  <w:style w:type="character" w:styleId="aa">
    <w:name w:val="Emphasis"/>
    <w:basedOn w:val="a0"/>
    <w:qFormat/>
    <w:rsid w:val="003F1B45"/>
    <w:rPr>
      <w:i/>
      <w:iCs/>
    </w:rPr>
  </w:style>
  <w:style w:type="character" w:customStyle="1" w:styleId="label">
    <w:name w:val="label"/>
    <w:basedOn w:val="a0"/>
    <w:rsid w:val="003F1B45"/>
  </w:style>
  <w:style w:type="character" w:customStyle="1" w:styleId="value">
    <w:name w:val="value"/>
    <w:basedOn w:val="a0"/>
    <w:rsid w:val="003F1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4A35D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table" w:styleId="a4">
    <w:name w:val="Table Grid"/>
    <w:basedOn w:val="a1"/>
    <w:rsid w:val="00605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B062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520C9"/>
    <w:rPr>
      <w:color w:val="0000FF"/>
      <w:u w:val="single"/>
    </w:rPr>
  </w:style>
  <w:style w:type="paragraph" w:styleId="2">
    <w:name w:val="List 2"/>
    <w:basedOn w:val="a"/>
    <w:rsid w:val="0083589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4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5BBF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3F1B45"/>
    <w:rPr>
      <w:b/>
      <w:bCs/>
    </w:rPr>
  </w:style>
  <w:style w:type="character" w:styleId="aa">
    <w:name w:val="Emphasis"/>
    <w:basedOn w:val="a0"/>
    <w:qFormat/>
    <w:rsid w:val="003F1B45"/>
    <w:rPr>
      <w:i/>
      <w:iCs/>
    </w:rPr>
  </w:style>
  <w:style w:type="character" w:customStyle="1" w:styleId="label">
    <w:name w:val="label"/>
    <w:basedOn w:val="a0"/>
    <w:rsid w:val="003F1B45"/>
  </w:style>
  <w:style w:type="character" w:customStyle="1" w:styleId="value">
    <w:name w:val="value"/>
    <w:basedOn w:val="a0"/>
    <w:rsid w:val="003F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i.org/10.36930/403004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6930/40300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admin</cp:lastModifiedBy>
  <cp:revision>2</cp:revision>
  <cp:lastPrinted>2021-04-22T06:50:00Z</cp:lastPrinted>
  <dcterms:created xsi:type="dcterms:W3CDTF">2021-06-23T12:32:00Z</dcterms:created>
  <dcterms:modified xsi:type="dcterms:W3CDTF">2021-06-23T12:32:00Z</dcterms:modified>
</cp:coreProperties>
</file>